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B5F" w:rsidRPr="006C2B5F" w:rsidRDefault="006C2B5F" w:rsidP="006C2B5F">
      <w:pPr>
        <w:spacing w:after="0" w:line="450" w:lineRule="atLeast"/>
        <w:textAlignment w:val="baseline"/>
        <w:outlineLvl w:val="0"/>
        <w:rPr>
          <w:rFonts w:ascii="Arial" w:eastAsia="Times New Roman" w:hAnsi="Arial" w:cs="Arial"/>
          <w:color w:val="444444"/>
          <w:kern w:val="36"/>
          <w:sz w:val="39"/>
          <w:szCs w:val="39"/>
          <w:lang w:eastAsia="ru-RU"/>
        </w:rPr>
      </w:pPr>
      <w:r w:rsidRPr="006C2B5F">
        <w:rPr>
          <w:rFonts w:ascii="Arial" w:eastAsia="Times New Roman" w:hAnsi="Arial" w:cs="Arial"/>
          <w:color w:val="444444"/>
          <w:kern w:val="36"/>
          <w:sz w:val="39"/>
          <w:szCs w:val="39"/>
          <w:lang w:eastAsia="ru-RU"/>
        </w:rPr>
        <w:t>"Техникалық және кәсіптік білімнің білім беру бағдарламаларын іске асыратын білім беру ұйымдарына оқуға қабылдаудың үлгі қағидаларын бекіту туралы" Қазақстан Республикасы Білім және ғылым министрінің 2018 жылғы 18 қазандағы № 578 бұйрығына өзгерістер мен толықтырулар енгізу туралы</w:t>
      </w:r>
    </w:p>
    <w:p w:rsidR="006C2B5F" w:rsidRPr="006C2B5F" w:rsidRDefault="006C2B5F" w:rsidP="006C2B5F">
      <w:pPr>
        <w:spacing w:before="120" w:after="0" w:line="285" w:lineRule="atLeast"/>
        <w:textAlignment w:val="baseline"/>
        <w:rPr>
          <w:rFonts w:ascii="Arial" w:eastAsia="Times New Roman" w:hAnsi="Arial" w:cs="Arial"/>
          <w:color w:val="666666"/>
          <w:spacing w:val="2"/>
          <w:sz w:val="20"/>
          <w:szCs w:val="20"/>
          <w:lang w:eastAsia="ru-RU"/>
        </w:rPr>
      </w:pPr>
      <w:r w:rsidRPr="006C2B5F">
        <w:rPr>
          <w:rFonts w:ascii="Arial" w:eastAsia="Times New Roman" w:hAnsi="Arial" w:cs="Arial"/>
          <w:color w:val="666666"/>
          <w:spacing w:val="2"/>
          <w:sz w:val="20"/>
          <w:szCs w:val="20"/>
          <w:lang w:eastAsia="ru-RU"/>
        </w:rPr>
        <w:t>Қазақстан Республикасы Білім және ғылым министрінің 2020 жылғы 12 мамырдағы № 197 бұйрығы. Қазақстан Республикасының Әділет министрлігінде 2020 жылғы 12 мамырда № 20624 болып тіркелді.</w:t>
      </w:r>
    </w:p>
    <w:p w:rsidR="006C2B5F" w:rsidRPr="006C2B5F" w:rsidRDefault="006C2B5F" w:rsidP="006C2B5F">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6C2B5F">
          <w:rPr>
            <w:rFonts w:ascii="Arial" w:eastAsia="Times New Roman" w:hAnsi="Arial" w:cs="Arial"/>
            <w:color w:val="073A5E"/>
            <w:spacing w:val="5"/>
            <w:sz w:val="23"/>
            <w:szCs w:val="23"/>
            <w:u w:val="single"/>
            <w:lang w:eastAsia="ru-RU"/>
          </w:rPr>
          <w:t>Мәтін</w:t>
        </w:r>
      </w:hyperlink>
    </w:p>
    <w:p w:rsidR="006C2B5F" w:rsidRPr="006C2B5F" w:rsidRDefault="006C2B5F" w:rsidP="006C2B5F">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6C2B5F">
        <w:rPr>
          <w:rFonts w:ascii="Arial" w:eastAsia="Times New Roman" w:hAnsi="Arial" w:cs="Arial"/>
          <w:color w:val="777777"/>
          <w:spacing w:val="5"/>
          <w:sz w:val="23"/>
          <w:szCs w:val="23"/>
          <w:bdr w:val="none" w:sz="0" w:space="0" w:color="auto" w:frame="1"/>
          <w:lang w:eastAsia="ru-RU"/>
        </w:rPr>
        <w:t>Ресми жарияланым</w:t>
      </w:r>
    </w:p>
    <w:p w:rsidR="006C2B5F" w:rsidRPr="006C2B5F" w:rsidRDefault="006C2B5F" w:rsidP="006C2B5F">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6C2B5F">
          <w:rPr>
            <w:rFonts w:ascii="Arial" w:eastAsia="Times New Roman" w:hAnsi="Arial" w:cs="Arial"/>
            <w:color w:val="1E1E1E"/>
            <w:spacing w:val="5"/>
            <w:sz w:val="23"/>
            <w:szCs w:val="23"/>
            <w:u w:val="single"/>
            <w:lang w:eastAsia="ru-RU"/>
          </w:rPr>
          <w:t>Ақпарат</w:t>
        </w:r>
      </w:hyperlink>
    </w:p>
    <w:p w:rsidR="006C2B5F" w:rsidRPr="006C2B5F" w:rsidRDefault="006C2B5F" w:rsidP="006C2B5F">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6C2B5F">
          <w:rPr>
            <w:rFonts w:ascii="Arial" w:eastAsia="Times New Roman" w:hAnsi="Arial" w:cs="Arial"/>
            <w:color w:val="1E1E1E"/>
            <w:spacing w:val="5"/>
            <w:sz w:val="23"/>
            <w:szCs w:val="23"/>
            <w:u w:val="single"/>
            <w:lang w:eastAsia="ru-RU"/>
          </w:rPr>
          <w:t>Өзгерістер тарихы</w:t>
        </w:r>
      </w:hyperlink>
    </w:p>
    <w:p w:rsidR="006C2B5F" w:rsidRPr="006C2B5F" w:rsidRDefault="006C2B5F" w:rsidP="006C2B5F">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6C2B5F">
          <w:rPr>
            <w:rFonts w:ascii="Arial" w:eastAsia="Times New Roman" w:hAnsi="Arial" w:cs="Arial"/>
            <w:color w:val="1E1E1E"/>
            <w:spacing w:val="5"/>
            <w:sz w:val="23"/>
            <w:szCs w:val="23"/>
            <w:u w:val="single"/>
            <w:lang w:eastAsia="ru-RU"/>
          </w:rPr>
          <w:t>Сілтемелер</w:t>
        </w:r>
      </w:hyperlink>
    </w:p>
    <w:p w:rsidR="006C2B5F" w:rsidRPr="006C2B5F" w:rsidRDefault="006C2B5F" w:rsidP="006C2B5F">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6C2B5F">
          <w:rPr>
            <w:rFonts w:ascii="Arial" w:eastAsia="Times New Roman" w:hAnsi="Arial" w:cs="Arial"/>
            <w:color w:val="1E1E1E"/>
            <w:spacing w:val="5"/>
            <w:sz w:val="23"/>
            <w:szCs w:val="23"/>
            <w:u w:val="single"/>
            <w:lang w:eastAsia="ru-RU"/>
          </w:rPr>
          <w:t>Көшіру</w:t>
        </w:r>
      </w:hyperlink>
    </w:p>
    <w:p w:rsidR="006C2B5F" w:rsidRPr="006C2B5F" w:rsidRDefault="006C2B5F" w:rsidP="006C2B5F">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1" w:history="1">
        <w:r w:rsidRPr="006C2B5F">
          <w:rPr>
            <w:rFonts w:ascii="Arial" w:eastAsia="Times New Roman" w:hAnsi="Arial" w:cs="Arial"/>
            <w:color w:val="1E1E1E"/>
            <w:spacing w:val="5"/>
            <w:sz w:val="23"/>
            <w:szCs w:val="23"/>
            <w:u w:val="single"/>
            <w:lang w:eastAsia="ru-RU"/>
          </w:rPr>
          <w:t>Түсініктемелер</w:t>
        </w:r>
      </w:hyperlink>
    </w:p>
    <w:p w:rsidR="006C2B5F" w:rsidRPr="006C2B5F" w:rsidRDefault="006C2B5F" w:rsidP="006C2B5F">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6C2B5F">
        <w:rPr>
          <w:rFonts w:ascii="Arial" w:eastAsia="Times New Roman" w:hAnsi="Arial" w:cs="Arial"/>
          <w:color w:val="444444"/>
          <w:sz w:val="23"/>
          <w:szCs w:val="23"/>
          <w:lang w:eastAsia="ru-RU"/>
        </w:rPr>
        <w:t>Басқа</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БҰЙЫРАМЫН:</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 "Техникалық және кәсіптік білімнің білім беру бағдарламаларын іске асыратын білім беру ұйымдарына оқуға қабылдаудың үлгі қағидаларын бекіту туралы" Қазақстан Республикасы Білім және ғылым министрінің 2018 жылғы 18 қазандағы № 578 </w:t>
      </w:r>
      <w:hyperlink r:id="rId12" w:anchor="z1" w:history="1">
        <w:r w:rsidRPr="006C2B5F">
          <w:rPr>
            <w:rFonts w:ascii="Courier New" w:eastAsia="Times New Roman" w:hAnsi="Courier New" w:cs="Courier New"/>
            <w:color w:val="073A5E"/>
            <w:spacing w:val="2"/>
            <w:sz w:val="20"/>
            <w:szCs w:val="20"/>
            <w:u w:val="single"/>
            <w:lang w:eastAsia="ru-RU"/>
          </w:rPr>
          <w:t>бұйрығына</w:t>
        </w:r>
      </w:hyperlink>
      <w:r w:rsidRPr="006C2B5F">
        <w:rPr>
          <w:rFonts w:ascii="Courier New" w:eastAsia="Times New Roman" w:hAnsi="Courier New" w:cs="Courier New"/>
          <w:color w:val="000000"/>
          <w:spacing w:val="2"/>
          <w:sz w:val="20"/>
          <w:szCs w:val="20"/>
          <w:lang w:eastAsia="ru-RU"/>
        </w:rPr>
        <w:t> (Нормативтік құқықтық актілерді мемлекеттік тіркеу тізілімінде № 17705 болып тіркелген, Қазақстан Республикасы нормативтік құқықтық актілерінің электрондық түрдегі эталондық бақылау банкінде 2018 жылғы 15 қарашада жарияланған) мынадай өзгерістер мен толықтырулар енгізілсін:</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bookmarkStart w:id="0" w:name="z3"/>
      <w:bookmarkEnd w:id="0"/>
      <w:r w:rsidRPr="006C2B5F">
        <w:rPr>
          <w:rFonts w:ascii="Courier New" w:eastAsia="Times New Roman" w:hAnsi="Courier New" w:cs="Courier New"/>
          <w:color w:val="000000"/>
          <w:spacing w:val="2"/>
          <w:sz w:val="20"/>
          <w:szCs w:val="20"/>
          <w:lang w:eastAsia="ru-RU"/>
        </w:rPr>
        <w:t>      </w:t>
      </w:r>
      <w:hyperlink r:id="rId13" w:anchor="z1" w:history="1">
        <w:r w:rsidRPr="006C2B5F">
          <w:rPr>
            <w:rFonts w:ascii="Courier New" w:eastAsia="Times New Roman" w:hAnsi="Courier New" w:cs="Courier New"/>
            <w:color w:val="073A5E"/>
            <w:spacing w:val="2"/>
            <w:sz w:val="20"/>
            <w:szCs w:val="20"/>
            <w:u w:val="single"/>
            <w:lang w:eastAsia="ru-RU"/>
          </w:rPr>
          <w:t>тақырыбы</w:t>
        </w:r>
      </w:hyperlink>
      <w:r w:rsidRPr="006C2B5F">
        <w:rPr>
          <w:rFonts w:ascii="Courier New" w:eastAsia="Times New Roman" w:hAnsi="Courier New" w:cs="Courier New"/>
          <w:color w:val="000000"/>
          <w:spacing w:val="2"/>
          <w:sz w:val="20"/>
          <w:szCs w:val="20"/>
          <w:lang w:eastAsia="ru-RU"/>
        </w:rPr>
        <w:t> мынадай редакцияда жазылсын: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"Техникалық және кәсіптік, орта білімнен кейінгі білімнің білім беру бағдарламаларын іске асыратын білім беру ұйымдарына оқуға қабылдаудың үлгілік қағидаларын бекіту туралы";</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bookmarkStart w:id="1" w:name="z5"/>
      <w:bookmarkEnd w:id="1"/>
      <w:r w:rsidRPr="006C2B5F">
        <w:rPr>
          <w:rFonts w:ascii="Courier New" w:eastAsia="Times New Roman" w:hAnsi="Courier New" w:cs="Courier New"/>
          <w:color w:val="000000"/>
          <w:spacing w:val="2"/>
          <w:sz w:val="20"/>
          <w:szCs w:val="20"/>
          <w:lang w:eastAsia="ru-RU"/>
        </w:rPr>
        <w:t>      </w:t>
      </w:r>
      <w:hyperlink r:id="rId14" w:anchor="z1" w:history="1">
        <w:r w:rsidRPr="006C2B5F">
          <w:rPr>
            <w:rFonts w:ascii="Courier New" w:eastAsia="Times New Roman" w:hAnsi="Courier New" w:cs="Courier New"/>
            <w:color w:val="073A5E"/>
            <w:spacing w:val="2"/>
            <w:sz w:val="20"/>
            <w:szCs w:val="20"/>
            <w:u w:val="single"/>
            <w:lang w:eastAsia="ru-RU"/>
          </w:rPr>
          <w:t>кіріспе</w:t>
        </w:r>
      </w:hyperlink>
      <w:r w:rsidRPr="006C2B5F">
        <w:rPr>
          <w:rFonts w:ascii="Courier New" w:eastAsia="Times New Roman" w:hAnsi="Courier New" w:cs="Courier New"/>
          <w:color w:val="000000"/>
          <w:spacing w:val="2"/>
          <w:sz w:val="20"/>
          <w:szCs w:val="20"/>
          <w:lang w:eastAsia="ru-RU"/>
        </w:rPr>
        <w:t> мынадай редакцияда жазылсын:</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"Білім туралы" 2007 жылғы 27 шілдедегі Қазақстан Республикасы Заңының 5-бабының </w:t>
      </w:r>
      <w:hyperlink r:id="rId15" w:anchor="z202" w:history="1">
        <w:r w:rsidRPr="006C2B5F">
          <w:rPr>
            <w:rFonts w:ascii="Courier New" w:eastAsia="Times New Roman" w:hAnsi="Courier New" w:cs="Courier New"/>
            <w:color w:val="073A5E"/>
            <w:spacing w:val="2"/>
            <w:sz w:val="20"/>
            <w:szCs w:val="20"/>
            <w:u w:val="single"/>
            <w:lang w:eastAsia="ru-RU"/>
          </w:rPr>
          <w:t>11) тармақшасына</w:t>
        </w:r>
      </w:hyperlink>
      <w:r w:rsidRPr="006C2B5F">
        <w:rPr>
          <w:rFonts w:ascii="Courier New" w:eastAsia="Times New Roman" w:hAnsi="Courier New" w:cs="Courier New"/>
          <w:color w:val="000000"/>
          <w:spacing w:val="2"/>
          <w:sz w:val="20"/>
          <w:szCs w:val="20"/>
          <w:lang w:eastAsia="ru-RU"/>
        </w:rPr>
        <w:t> және "Мемлекеттік көрсетілетін қызметтер туралы" 2013 жылғы 15 сәуірдегі Қазақстан Республикасы Заңының </w:t>
      </w:r>
      <w:hyperlink r:id="rId16" w:anchor="z12" w:history="1">
        <w:r w:rsidRPr="006C2B5F">
          <w:rPr>
            <w:rFonts w:ascii="Courier New" w:eastAsia="Times New Roman" w:hAnsi="Courier New" w:cs="Courier New"/>
            <w:color w:val="073A5E"/>
            <w:spacing w:val="2"/>
            <w:sz w:val="20"/>
            <w:szCs w:val="20"/>
            <w:u w:val="single"/>
            <w:lang w:eastAsia="ru-RU"/>
          </w:rPr>
          <w:t>10-бабының</w:t>
        </w:r>
      </w:hyperlink>
      <w:r w:rsidRPr="006C2B5F">
        <w:rPr>
          <w:rFonts w:ascii="Courier New" w:eastAsia="Times New Roman" w:hAnsi="Courier New" w:cs="Courier New"/>
          <w:color w:val="000000"/>
          <w:spacing w:val="2"/>
          <w:sz w:val="20"/>
          <w:szCs w:val="20"/>
          <w:lang w:eastAsia="ru-RU"/>
        </w:rPr>
        <w:t> 1) тармақшасына сәйкес </w:t>
      </w:r>
      <w:r w:rsidRPr="006C2B5F">
        <w:rPr>
          <w:rFonts w:ascii="Courier New" w:eastAsia="Times New Roman" w:hAnsi="Courier New" w:cs="Courier New"/>
          <w:b/>
          <w:bCs/>
          <w:color w:val="000000"/>
          <w:spacing w:val="2"/>
          <w:sz w:val="20"/>
          <w:szCs w:val="20"/>
          <w:bdr w:val="none" w:sz="0" w:space="0" w:color="auto" w:frame="1"/>
          <w:lang w:eastAsia="ru-RU"/>
        </w:rPr>
        <w:t>БҰЙЫРАМЫН:";</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bookmarkStart w:id="2" w:name="z7"/>
      <w:bookmarkEnd w:id="2"/>
      <w:r w:rsidRPr="006C2B5F">
        <w:rPr>
          <w:rFonts w:ascii="Courier New" w:eastAsia="Times New Roman" w:hAnsi="Courier New" w:cs="Courier New"/>
          <w:color w:val="000000"/>
          <w:spacing w:val="2"/>
          <w:sz w:val="20"/>
          <w:szCs w:val="20"/>
          <w:lang w:eastAsia="ru-RU"/>
        </w:rPr>
        <w:t>      </w:t>
      </w:r>
      <w:hyperlink r:id="rId17" w:anchor="z2" w:history="1">
        <w:r w:rsidRPr="006C2B5F">
          <w:rPr>
            <w:rFonts w:ascii="Courier New" w:eastAsia="Times New Roman" w:hAnsi="Courier New" w:cs="Courier New"/>
            <w:color w:val="073A5E"/>
            <w:spacing w:val="2"/>
            <w:sz w:val="20"/>
            <w:szCs w:val="20"/>
            <w:u w:val="single"/>
            <w:lang w:eastAsia="ru-RU"/>
          </w:rPr>
          <w:t>1-тармақ</w:t>
        </w:r>
      </w:hyperlink>
      <w:r w:rsidRPr="006C2B5F">
        <w:rPr>
          <w:rFonts w:ascii="Courier New" w:eastAsia="Times New Roman" w:hAnsi="Courier New" w:cs="Courier New"/>
          <w:color w:val="000000"/>
          <w:spacing w:val="2"/>
          <w:sz w:val="20"/>
          <w:szCs w:val="20"/>
          <w:lang w:eastAsia="ru-RU"/>
        </w:rPr>
        <w:t> мынадай редакцияда жазылсын: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 Қоса беріліп отырған Техникалық және кәсіптік, орта білімнен кейінгі білімнің білім беру бағдарламаларын іске асыратын білім беру ұйымдарына оқуға қабылдаудың үлгілік қағидалары бекітілсін.";</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көрсетілген бұйрықпен бекітілген Техникалық және кәсіптік білімнің білім беру бағдарламаларын іске асыратын білім беру ұйымдарына оқуға қабылдаудың үлгілік </w:t>
      </w:r>
      <w:hyperlink r:id="rId18" w:anchor="z12" w:history="1">
        <w:r w:rsidRPr="006C2B5F">
          <w:rPr>
            <w:rFonts w:ascii="Courier New" w:eastAsia="Times New Roman" w:hAnsi="Courier New" w:cs="Courier New"/>
            <w:color w:val="073A5E"/>
            <w:spacing w:val="2"/>
            <w:sz w:val="20"/>
            <w:szCs w:val="20"/>
            <w:u w:val="single"/>
            <w:lang w:eastAsia="ru-RU"/>
          </w:rPr>
          <w:t>қағидаларында</w:t>
        </w:r>
      </w:hyperlink>
      <w:r w:rsidRPr="006C2B5F">
        <w:rPr>
          <w:rFonts w:ascii="Courier New" w:eastAsia="Times New Roman" w:hAnsi="Courier New" w:cs="Courier New"/>
          <w:color w:val="000000"/>
          <w:spacing w:val="2"/>
          <w:sz w:val="20"/>
          <w:szCs w:val="20"/>
          <w:lang w:eastAsia="ru-RU"/>
        </w:rPr>
        <w:t>:</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bookmarkStart w:id="3" w:name="z10"/>
      <w:bookmarkEnd w:id="3"/>
      <w:r w:rsidRPr="006C2B5F">
        <w:rPr>
          <w:rFonts w:ascii="Courier New" w:eastAsia="Times New Roman" w:hAnsi="Courier New" w:cs="Courier New"/>
          <w:color w:val="000000"/>
          <w:spacing w:val="2"/>
          <w:sz w:val="20"/>
          <w:szCs w:val="20"/>
          <w:lang w:eastAsia="ru-RU"/>
        </w:rPr>
        <w:lastRenderedPageBreak/>
        <w:t>      </w:t>
      </w:r>
      <w:hyperlink r:id="rId19" w:anchor="z12" w:history="1">
        <w:r w:rsidRPr="006C2B5F">
          <w:rPr>
            <w:rFonts w:ascii="Courier New" w:eastAsia="Times New Roman" w:hAnsi="Courier New" w:cs="Courier New"/>
            <w:color w:val="073A5E"/>
            <w:spacing w:val="2"/>
            <w:sz w:val="20"/>
            <w:szCs w:val="20"/>
            <w:u w:val="single"/>
            <w:lang w:eastAsia="ru-RU"/>
          </w:rPr>
          <w:t>тақырыбы</w:t>
        </w:r>
      </w:hyperlink>
      <w:r w:rsidRPr="006C2B5F">
        <w:rPr>
          <w:rFonts w:ascii="Courier New" w:eastAsia="Times New Roman" w:hAnsi="Courier New" w:cs="Courier New"/>
          <w:color w:val="000000"/>
          <w:spacing w:val="2"/>
          <w:sz w:val="20"/>
          <w:szCs w:val="20"/>
          <w:lang w:eastAsia="ru-RU"/>
        </w:rPr>
        <w:t> мынадай редакцияда жазылсын: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"Техникалық және кәсіптік, орта білімнен кейінгі білімнің білім беру бағдарламаларын іске асыратын білім беру ұйымдарына оқуға қабылдаудың үлгілік қағидалары";</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bookmarkStart w:id="4" w:name="z12"/>
      <w:bookmarkEnd w:id="4"/>
      <w:r w:rsidRPr="006C2B5F">
        <w:rPr>
          <w:rFonts w:ascii="Courier New" w:eastAsia="Times New Roman" w:hAnsi="Courier New" w:cs="Courier New"/>
          <w:color w:val="000000"/>
          <w:spacing w:val="2"/>
          <w:sz w:val="20"/>
          <w:szCs w:val="20"/>
          <w:lang w:eastAsia="ru-RU"/>
        </w:rPr>
        <w:t>      </w:t>
      </w:r>
      <w:hyperlink r:id="rId20" w:anchor="z14" w:history="1">
        <w:r w:rsidRPr="006C2B5F">
          <w:rPr>
            <w:rFonts w:ascii="Courier New" w:eastAsia="Times New Roman" w:hAnsi="Courier New" w:cs="Courier New"/>
            <w:color w:val="073A5E"/>
            <w:spacing w:val="2"/>
            <w:sz w:val="20"/>
            <w:szCs w:val="20"/>
            <w:u w:val="single"/>
            <w:lang w:eastAsia="ru-RU"/>
          </w:rPr>
          <w:t>1</w:t>
        </w:r>
      </w:hyperlink>
      <w:r w:rsidRPr="006C2B5F">
        <w:rPr>
          <w:rFonts w:ascii="Courier New" w:eastAsia="Times New Roman" w:hAnsi="Courier New" w:cs="Courier New"/>
          <w:color w:val="000000"/>
          <w:spacing w:val="2"/>
          <w:sz w:val="20"/>
          <w:szCs w:val="20"/>
          <w:lang w:eastAsia="ru-RU"/>
        </w:rPr>
        <w:t> және </w:t>
      </w:r>
      <w:hyperlink r:id="rId21" w:anchor="z15" w:history="1">
        <w:r w:rsidRPr="006C2B5F">
          <w:rPr>
            <w:rFonts w:ascii="Courier New" w:eastAsia="Times New Roman" w:hAnsi="Courier New" w:cs="Courier New"/>
            <w:color w:val="073A5E"/>
            <w:spacing w:val="2"/>
            <w:sz w:val="20"/>
            <w:szCs w:val="20"/>
            <w:u w:val="single"/>
            <w:lang w:eastAsia="ru-RU"/>
          </w:rPr>
          <w:t>2-тармақтар</w:t>
        </w:r>
      </w:hyperlink>
      <w:r w:rsidRPr="006C2B5F">
        <w:rPr>
          <w:rFonts w:ascii="Courier New" w:eastAsia="Times New Roman" w:hAnsi="Courier New" w:cs="Courier New"/>
          <w:color w:val="000000"/>
          <w:spacing w:val="2"/>
          <w:sz w:val="20"/>
          <w:szCs w:val="20"/>
          <w:lang w:eastAsia="ru-RU"/>
        </w:rPr>
        <w:t> мынадай редакцияда жазылсын:</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 Осы Техникалық және кәсіптік, орта білімнен кейінгі білімнің білім беру бағдарламаларын іске асыратын білім беру ұйымдарына оқуға қабылдаудың үлгілік қағидалары (бұдан әрі - Қағидалар) техникалық және кәсіптік, орта білімнен кейінгі білімнің білім беру бағдарламаларын іске асыратын білім беру ұйымдарына (бұдан әрі - білім беру ұйымдары) оқуға қабылдау тәртібін айқындайтын "Білім туралы" 2007 жылғы 27 шілдедегі Қазақстан Республикасы Заңының 5-бабының </w:t>
      </w:r>
      <w:hyperlink r:id="rId22" w:anchor="z202" w:history="1">
        <w:r w:rsidRPr="006C2B5F">
          <w:rPr>
            <w:rFonts w:ascii="Courier New" w:eastAsia="Times New Roman" w:hAnsi="Courier New" w:cs="Courier New"/>
            <w:color w:val="073A5E"/>
            <w:spacing w:val="2"/>
            <w:sz w:val="20"/>
            <w:szCs w:val="20"/>
            <w:u w:val="single"/>
            <w:lang w:eastAsia="ru-RU"/>
          </w:rPr>
          <w:t>11) тармақшасына</w:t>
        </w:r>
      </w:hyperlink>
      <w:r w:rsidRPr="006C2B5F">
        <w:rPr>
          <w:rFonts w:ascii="Courier New" w:eastAsia="Times New Roman" w:hAnsi="Courier New" w:cs="Courier New"/>
          <w:color w:val="000000"/>
          <w:spacing w:val="2"/>
          <w:sz w:val="20"/>
          <w:szCs w:val="20"/>
          <w:lang w:eastAsia="ru-RU"/>
        </w:rPr>
        <w:t> және "Мемлекеттік көрсетілетін қызметтер туралы" 2013 жылғы 15 сәуірдегі Қазақстан Республикасы Заңының (бұдан әрі - Заң) </w:t>
      </w:r>
      <w:hyperlink r:id="rId23" w:anchor="z12" w:history="1">
        <w:r w:rsidRPr="006C2B5F">
          <w:rPr>
            <w:rFonts w:ascii="Courier New" w:eastAsia="Times New Roman" w:hAnsi="Courier New" w:cs="Courier New"/>
            <w:color w:val="073A5E"/>
            <w:spacing w:val="2"/>
            <w:sz w:val="20"/>
            <w:szCs w:val="20"/>
            <w:u w:val="single"/>
            <w:lang w:eastAsia="ru-RU"/>
          </w:rPr>
          <w:t>10-бабының</w:t>
        </w:r>
      </w:hyperlink>
      <w:r w:rsidRPr="006C2B5F">
        <w:rPr>
          <w:rFonts w:ascii="Courier New" w:eastAsia="Times New Roman" w:hAnsi="Courier New" w:cs="Courier New"/>
          <w:color w:val="000000"/>
          <w:spacing w:val="2"/>
          <w:sz w:val="20"/>
          <w:szCs w:val="20"/>
          <w:lang w:eastAsia="ru-RU"/>
        </w:rPr>
        <w:t> 1) тармақшасына сәйкес әзірленді.</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2. Техникалық және кәсіптік білімнің білім беру бағдарламаларын іске асыратын білім беру ұйымдарына бастауыш ("Хореография өнері" мамандығы (біліктілігі "Балет әртісі") бойынша кадрлар даярлау үшін, негізгі орта, жалпы орта, техникалық және кәсіптік, орта білімнен кейінгі, жоғары білімі бар Қазақстан Республикасының азаматтары, шетелдік азаматтар және азаматтығы жоқ адамдар, сондай-ақ білім туралы құжатымен (куәлік, аттестат) ерекше білім берілуіне қажеттілігі бар адамдар қабылданады.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Орта білімнен кейінгі білімнің білім беру бағдарламаларын іске асыратын білім беру ұйымдарына жалпы орта (орта жалпы), техникалық және кәсіптік (кәсіптік бастауыш және кәсіптік орта), орта білімнен кейінгі, жоғары (кәсіптік жоғары) білімі бар Қазақстан Республикасының азаматтары, шетелдік азаматтар және азаматтығы жоқ тұлғалар, сондай-ақ білім туралы құжатымен (куәлік, аттестат) ерекше білім берілуіне қажеттілігі бар тұлғалар қабылданады.";</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bookmarkStart w:id="5" w:name="z16"/>
      <w:bookmarkEnd w:id="5"/>
      <w:r w:rsidRPr="006C2B5F">
        <w:rPr>
          <w:rFonts w:ascii="Courier New" w:eastAsia="Times New Roman" w:hAnsi="Courier New" w:cs="Courier New"/>
          <w:color w:val="000000"/>
          <w:spacing w:val="2"/>
          <w:sz w:val="20"/>
          <w:szCs w:val="20"/>
          <w:lang w:eastAsia="ru-RU"/>
        </w:rPr>
        <w:t>      </w:t>
      </w:r>
      <w:hyperlink r:id="rId24" w:anchor="z22" w:history="1">
        <w:r w:rsidRPr="006C2B5F">
          <w:rPr>
            <w:rFonts w:ascii="Courier New" w:eastAsia="Times New Roman" w:hAnsi="Courier New" w:cs="Courier New"/>
            <w:color w:val="073A5E"/>
            <w:spacing w:val="2"/>
            <w:sz w:val="20"/>
            <w:szCs w:val="20"/>
            <w:u w:val="single"/>
            <w:lang w:eastAsia="ru-RU"/>
          </w:rPr>
          <w:t>8</w:t>
        </w:r>
      </w:hyperlink>
      <w:r w:rsidRPr="006C2B5F">
        <w:rPr>
          <w:rFonts w:ascii="Courier New" w:eastAsia="Times New Roman" w:hAnsi="Courier New" w:cs="Courier New"/>
          <w:color w:val="000000"/>
          <w:spacing w:val="2"/>
          <w:sz w:val="20"/>
          <w:szCs w:val="20"/>
          <w:lang w:eastAsia="ru-RU"/>
        </w:rPr>
        <w:t> және </w:t>
      </w:r>
      <w:hyperlink r:id="rId25" w:anchor="z23" w:history="1">
        <w:r w:rsidRPr="006C2B5F">
          <w:rPr>
            <w:rFonts w:ascii="Courier New" w:eastAsia="Times New Roman" w:hAnsi="Courier New" w:cs="Courier New"/>
            <w:color w:val="073A5E"/>
            <w:spacing w:val="2"/>
            <w:sz w:val="20"/>
            <w:szCs w:val="20"/>
            <w:u w:val="single"/>
            <w:lang w:eastAsia="ru-RU"/>
          </w:rPr>
          <w:t>9-тармақтар</w:t>
        </w:r>
      </w:hyperlink>
      <w:r w:rsidRPr="006C2B5F">
        <w:rPr>
          <w:rFonts w:ascii="Courier New" w:eastAsia="Times New Roman" w:hAnsi="Courier New" w:cs="Courier New"/>
          <w:color w:val="000000"/>
          <w:spacing w:val="2"/>
          <w:sz w:val="20"/>
          <w:szCs w:val="20"/>
          <w:lang w:eastAsia="ru-RU"/>
        </w:rPr>
        <w:t> мынадай редакцияда жазылсын: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"8. Тұлғалардың білім беру ұйымдарында оқуға өтініштерін қабылдау:</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 орта буын және қолданбалы бакалавр мамандарын даярлауды көздейтін техникалық және кәсіптік, орта білімнен кейінгі білімнің білім беру бағдарламалары бойынша оқудың күндізгі нысанына - күнтізбелік жылдың 20 маусымы мен 25 тамызы аралығында, оқудың кешкі және сырттай нысанына - күнтізбелік жылдың 20 маусымы мен 20 қыркүйегі аралығында, өнер және мәдениет мамандықтары бойынша - күнтізбелік жылдың 20 маусымы мен 20 шілдесі аралығында;</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2) білікті жұмысшы кадрларды даярлауды көздейтін техникалық және кәсіптік білімнің білім беру бағдарламалары бойынша - күнтізбелік жылдың 20 маусымы мен 27 тамызы аралығында, оқудың кешкі нысанына - күнтізбелік жылдың 20 маусымы мен 20 қыркүйегі аралығында жүзеге асырылады.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xml:space="preserve">      9. Мемлекеттік көрсетілетін қызметті алу үшін көрсетілетін қызметті алушы білім беру ұйымына (бұдан әрі - көрсетілетін қызметті беруші) не </w:t>
      </w:r>
      <w:r w:rsidRPr="006C2B5F">
        <w:rPr>
          <w:rFonts w:ascii="Courier New" w:eastAsia="Times New Roman" w:hAnsi="Courier New" w:cs="Courier New"/>
          <w:color w:val="000000"/>
          <w:spacing w:val="2"/>
          <w:sz w:val="20"/>
          <w:szCs w:val="20"/>
          <w:lang w:eastAsia="ru-RU"/>
        </w:rPr>
        <w:lastRenderedPageBreak/>
        <w:t>"электрондық үкімет" веб-порталына (бұдан әрі - портал) жүгінеді және осы Қағидаларға 4-қосымшаға сәйкес "Техникалық және кәсіптік, орта білімнен кейінгі білім беру ұйымдарына құжаттар қабылдау" мемлекеттік көрсетілетін қызмет стандартына (бұдан әрі - Стандарт) сәйкес құжаттар топтамасын ұсынады.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Мемлекеттік қызметті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Қағидаларға 4-қосымшаға сәйкес стандартта келтірілген.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"Хореография өнері" мамандығына оқуға түсуші тұлғалар білім беру ұйымында қосымша медициналық комиссиядан өтеді.</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Оқуға түсетін құжаттарды оқуға түсушінің жеке өзі немесе оның заңды өкілдері ұсынады.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Қабылдау квотасы қарастырылған білім беру ұйымдарына оқуға түсуші тұлғалар санатты растайтын құжаттарын ұсынады.";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мынадай мазмұндағы 9-1, 9-2, 9-3 және 9-4 тармақтармен толықтырылсын: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"9-1 Көрсетілетін қызметті берушінің қызметкері құжаттар топтамасын қабылдауды, тіркеуді және көрсетілетін қызметті алушыға құжаттар топтамасының қабылданғаны туралы қолхат беруді өтініш келіп түскен күні жүзеге асырады не көрсетілетін қызметті алушы құжаттар топтамасын толық ұсынбаған және (немесе) қолданыс мерзімі өткен құжаттарды ұсынған жағдайда құжаттарды қабылдаудан бас тартады және осы Қағидаларға 6-қосымшаға сәйкес нысан бойынша қолхат береді.</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9-2. Құжаттарды портал арқылы тапсырған жағдайда мемлекеттік қызмет көрсетуге сұраныстың қарастырылу мәртебесі туралы ақпарат, сондай-ақ мемлекеттік көрсетілетін қызметтің нәтижесін алу күні мен уақыты көрсетілген хабарлама көрсетілетін қызметті алушының "жеке кабинетінде" көрсетіледі.</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Көрсетілетін қызметті берушінің қызметкері өтінішті түскен күні тіркейді және оны жауапты құрылымдық бөлімшеге орындау үшін жолдайды. Өтініш жұмыс уақытынан кейін, демалыс және мерекелік күндері түскен жағдайда Қазақстан Республикасы еңбек заңнамасына сәйкес келесі жұмыс күнімен тіркеледі.</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xml:space="preserve">      Көрсетілетін қызметті алушы құжаттар топтамасын толық ұсынбаған және (немесе) қолданылу мерзімі өткен құжаттарды ұсынған жағдайда көрсетілетін қызметті берушінің құрылымдық бөлімшесінің жауапты қызметкері қағаз жеткізгіште немесе құжаттарды портал арқылы ұсынған жағдайда көрсетілетін қызметті алушының "жеке кабинетіне" осы Қағидаларға 6-қосымшаға сәйкес көрсетілетін қызметті берушінің уәкілетті тұлғасының электрондық цифрлық </w:t>
      </w:r>
      <w:r w:rsidRPr="006C2B5F">
        <w:rPr>
          <w:rFonts w:ascii="Courier New" w:eastAsia="Times New Roman" w:hAnsi="Courier New" w:cs="Courier New"/>
          <w:color w:val="000000"/>
          <w:spacing w:val="2"/>
          <w:sz w:val="20"/>
          <w:szCs w:val="20"/>
          <w:lang w:eastAsia="ru-RU"/>
        </w:rPr>
        <w:lastRenderedPageBreak/>
        <w:t>қолтаңбасымен куәландырылған электрондық құжат нысанында өтінішті одан әрі қарастырудан дәлелді бас тарту туралы жауап жолдайды.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Көрсетілетін қызметті беруші құжаттар топтамасын толық ұсынған жағдайда көрсетілетін қызметті берушінің құрылымдық бөлімшесінің жауапты қызметкері көрсетілетін қызметті алушыға техникалық және кәсіптік, орта білімнен кейінгі білімнің білім беру бағдарламаларын іске асыратын білім беру ұйымдарына құжаттардың қабылданғаны туралы хабарламаны осы Қағидаларға 5-қосымшаға сәйкес жолдайды.</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9-3. Көрсетілетін қызметті беруші Заңның 5-бабының </w:t>
      </w:r>
      <w:hyperlink r:id="rId26" w:anchor="z42" w:history="1">
        <w:r w:rsidRPr="006C2B5F">
          <w:rPr>
            <w:rFonts w:ascii="Courier New" w:eastAsia="Times New Roman" w:hAnsi="Courier New" w:cs="Courier New"/>
            <w:color w:val="073A5E"/>
            <w:spacing w:val="2"/>
            <w:sz w:val="20"/>
            <w:szCs w:val="20"/>
            <w:u w:val="single"/>
            <w:lang w:eastAsia="ru-RU"/>
          </w:rPr>
          <w:t>2-тармағының</w:t>
        </w:r>
      </w:hyperlink>
      <w:r w:rsidRPr="006C2B5F">
        <w:rPr>
          <w:rFonts w:ascii="Courier New" w:eastAsia="Times New Roman" w:hAnsi="Courier New" w:cs="Courier New"/>
          <w:color w:val="000000"/>
          <w:spacing w:val="2"/>
          <w:sz w:val="20"/>
          <w:szCs w:val="20"/>
          <w:lang w:eastAsia="ru-RU"/>
        </w:rPr>
        <w:t> 11) тармақшасына сәйкес ақпараттандыру саласындағы уәкілетті орган белгілеген тәртіпте мемлекеттік қызметтерді көрсету мониторингінің ақпараттық жүйесіне мемлекеттік қызметті көрсету сатысы туралы мәліметтерді енгізуді қамтамасыз етеді.</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9-4. Мемлекеттік қызметтер көрсету мәселелері бойынша көрсетілетін қызметті берушінің шешіміне, әрекетіне (әрекетсіздігіне) шағым Қазақстан Республикасының заңнамасына сәйкес көрсетілетін қызметті берушінің басшысының атына, мемлекеттік қызметтер көрсету сапасын бағалау және бақылау жөніндегі уәкілетті органға берілуі мүмкін.</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Көрсетілетін қызметті берушінің мекенжайына келіп түскен көрсетілетін қызметті алушының шағымы "Мемлекеттік көрсетілетін қызметтер туралы" Қазақстан Республикасы Заңының 25-бабының </w:t>
      </w:r>
      <w:hyperlink r:id="rId27" w:anchor="z75" w:history="1">
        <w:r w:rsidRPr="006C2B5F">
          <w:rPr>
            <w:rFonts w:ascii="Courier New" w:eastAsia="Times New Roman" w:hAnsi="Courier New" w:cs="Courier New"/>
            <w:color w:val="073A5E"/>
            <w:spacing w:val="2"/>
            <w:sz w:val="20"/>
            <w:szCs w:val="20"/>
            <w:u w:val="single"/>
            <w:lang w:eastAsia="ru-RU"/>
          </w:rPr>
          <w:t>2-тармағына</w:t>
        </w:r>
      </w:hyperlink>
      <w:r w:rsidRPr="006C2B5F">
        <w:rPr>
          <w:rFonts w:ascii="Courier New" w:eastAsia="Times New Roman" w:hAnsi="Courier New" w:cs="Courier New"/>
          <w:color w:val="000000"/>
          <w:spacing w:val="2"/>
          <w:sz w:val="20"/>
          <w:szCs w:val="20"/>
          <w:lang w:eastAsia="ru-RU"/>
        </w:rPr>
        <w:t> сәйкес тіркелген күнінен бастап 5 (бес) жұмыс күні ішінде қаралуға жатады.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bookmarkStart w:id="6" w:name="z35"/>
      <w:bookmarkEnd w:id="6"/>
      <w:r w:rsidRPr="006C2B5F">
        <w:rPr>
          <w:rFonts w:ascii="Courier New" w:eastAsia="Times New Roman" w:hAnsi="Courier New" w:cs="Courier New"/>
          <w:color w:val="000000"/>
          <w:spacing w:val="2"/>
          <w:sz w:val="20"/>
          <w:szCs w:val="20"/>
          <w:lang w:eastAsia="ru-RU"/>
        </w:rPr>
        <w:t>      </w:t>
      </w:r>
      <w:hyperlink r:id="rId28" w:anchor="z26" w:history="1">
        <w:r w:rsidRPr="006C2B5F">
          <w:rPr>
            <w:rFonts w:ascii="Courier New" w:eastAsia="Times New Roman" w:hAnsi="Courier New" w:cs="Courier New"/>
            <w:color w:val="073A5E"/>
            <w:spacing w:val="2"/>
            <w:sz w:val="20"/>
            <w:szCs w:val="20"/>
            <w:u w:val="single"/>
            <w:lang w:eastAsia="ru-RU"/>
          </w:rPr>
          <w:t>12-тармақтың</w:t>
        </w:r>
      </w:hyperlink>
      <w:r w:rsidRPr="006C2B5F">
        <w:rPr>
          <w:rFonts w:ascii="Courier New" w:eastAsia="Times New Roman" w:hAnsi="Courier New" w:cs="Courier New"/>
          <w:color w:val="000000"/>
          <w:spacing w:val="2"/>
          <w:sz w:val="20"/>
          <w:szCs w:val="20"/>
          <w:lang w:eastAsia="ru-RU"/>
        </w:rPr>
        <w:t> бірінші бөлігі мынадай редакцияда жазылсын: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"12. Техникалық және кәсіптік, орта білімнен кейінгі білімнің білім беру бағдарламалары бойынша оқуға түсу үшін түсу емтихандары: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орта буын мамандарын даярлау үшін және:</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 бастауыш білімі барлар үшін ("Хореография өнері" мамандығы ("Балет әртісі" біліктілігі) бойынша ғана кадрлар даярлау үшін қабылдау кезінде) - бастауыш білімнің жалпы білім беретін оқу бағдарламалары көлемінде екі пән бойынша (қазақ тілі немесе орыс тілі) және шығармашылық емтихандар бойынша;</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2) негізгі орта (негізгі жалпы) білімі бар оқуға түсушілер үшін - негізгі орта білімнің жалпы білім беретін оқу бағдарламалары көлемінде екі пән бойынша (қазақ немесе орыс тілі және мамандық бейіні бойынша пән);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lastRenderedPageBreak/>
        <w:t>      3) мамандық бейініне сәйкес келетін техникалық және кәсіптік, орта білімнен кейінгі, жоғары білімі бар тұлғалар үшін әңгімелесу түрінде өткізіледі;</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орта буын, қолданбалы бакалавр мамандарын даярлау үшін және:</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 жалпы орта білімі бар оқуға түсушілер үшін үш пән (қазақ немесе орыс тілі, Қазақстан тарихы және мамандық бейіні бойынша пән) бойынша;</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2) мамандық бейініне сәйкес келмейтін техникалық және кәсіптік, орта білімнен кейінгі, жоғары білімі бар оқуға түсушілер үшін мамандықтың бейінді пәні бойынша өткізіледі.";</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bookmarkStart w:id="7" w:name="z44"/>
      <w:bookmarkEnd w:id="7"/>
      <w:r w:rsidRPr="006C2B5F">
        <w:rPr>
          <w:rFonts w:ascii="Courier New" w:eastAsia="Times New Roman" w:hAnsi="Courier New" w:cs="Courier New"/>
          <w:color w:val="000000"/>
          <w:spacing w:val="2"/>
          <w:sz w:val="20"/>
          <w:szCs w:val="20"/>
          <w:lang w:eastAsia="ru-RU"/>
        </w:rPr>
        <w:t>      </w:t>
      </w:r>
      <w:hyperlink r:id="rId29" w:anchor="z32" w:history="1">
        <w:r w:rsidRPr="006C2B5F">
          <w:rPr>
            <w:rFonts w:ascii="Courier New" w:eastAsia="Times New Roman" w:hAnsi="Courier New" w:cs="Courier New"/>
            <w:color w:val="073A5E"/>
            <w:spacing w:val="2"/>
            <w:sz w:val="20"/>
            <w:szCs w:val="20"/>
            <w:u w:val="single"/>
            <w:lang w:eastAsia="ru-RU"/>
          </w:rPr>
          <w:t>13-тармақтың</w:t>
        </w:r>
      </w:hyperlink>
      <w:r w:rsidRPr="006C2B5F">
        <w:rPr>
          <w:rFonts w:ascii="Courier New" w:eastAsia="Times New Roman" w:hAnsi="Courier New" w:cs="Courier New"/>
          <w:color w:val="000000"/>
          <w:spacing w:val="2"/>
          <w:sz w:val="20"/>
          <w:szCs w:val="20"/>
          <w:lang w:eastAsia="ru-RU"/>
        </w:rPr>
        <w:t> бірінші бөлігі мынадай редакцияда жазылсын: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"13. Орта буын және қолданбалы бакалавр мамандарын даярлауды көздейтін техникалық және кәсіптік, орта білімнен кейінгі білімнің білім беру бағдарламалары бойынша оқуға түсетін адамдар үшін оқудың күндізгі нысанына түсу емтихандары - күнтізбелік жылдың 1 тамызы мен 27 тамызы аралығында, оқудың кешкі және сырттай нысанына - күнтізбелік жылдың 1 тамызы мен 28 қыркүйегі аралығында; өнер және мәдениет мамандықтары бойынша арнаулы немесе шығармашылық емтихандар - күнтізбелік жылдың 21 шілдесі мен 28 шілдесі аралығында өткізіледі.";</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bookmarkStart w:id="8" w:name="z46"/>
      <w:bookmarkEnd w:id="8"/>
      <w:r w:rsidRPr="006C2B5F">
        <w:rPr>
          <w:rFonts w:ascii="Courier New" w:eastAsia="Times New Roman" w:hAnsi="Courier New" w:cs="Courier New"/>
          <w:color w:val="000000"/>
          <w:spacing w:val="2"/>
          <w:sz w:val="20"/>
          <w:szCs w:val="20"/>
          <w:lang w:eastAsia="ru-RU"/>
        </w:rPr>
        <w:t>      </w:t>
      </w:r>
      <w:hyperlink r:id="rId30" w:anchor="z37" w:history="1">
        <w:r w:rsidRPr="006C2B5F">
          <w:rPr>
            <w:rFonts w:ascii="Courier New" w:eastAsia="Times New Roman" w:hAnsi="Courier New" w:cs="Courier New"/>
            <w:color w:val="073A5E"/>
            <w:spacing w:val="2"/>
            <w:sz w:val="20"/>
            <w:szCs w:val="20"/>
            <w:u w:val="single"/>
            <w:lang w:eastAsia="ru-RU"/>
          </w:rPr>
          <w:t>16-тармақ</w:t>
        </w:r>
      </w:hyperlink>
      <w:r w:rsidRPr="006C2B5F">
        <w:rPr>
          <w:rFonts w:ascii="Courier New" w:eastAsia="Times New Roman" w:hAnsi="Courier New" w:cs="Courier New"/>
          <w:color w:val="000000"/>
          <w:spacing w:val="2"/>
          <w:sz w:val="20"/>
          <w:szCs w:val="20"/>
          <w:lang w:eastAsia="ru-RU"/>
        </w:rPr>
        <w:t> мынадай редакцияда жазылсын: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"16. Техникалық және кәсіптік білім мамандықтарының бейіні бойынша жалпы білім беретін пәндердің тізбесі осы Қағидаларға 1-қосымшаға сәйкес айқындалады.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Орта білімнен кейінгі білім беру мамандықтарының бейіні бойынша жалпы білім беру пәндерінің тізбесі осы Қағидаларға 3-қосымшаға сәйкес айқындалады.";</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bookmarkStart w:id="9" w:name="z49"/>
      <w:bookmarkEnd w:id="9"/>
      <w:r w:rsidRPr="006C2B5F">
        <w:rPr>
          <w:rFonts w:ascii="Courier New" w:eastAsia="Times New Roman" w:hAnsi="Courier New" w:cs="Courier New"/>
          <w:color w:val="000000"/>
          <w:spacing w:val="2"/>
          <w:sz w:val="20"/>
          <w:szCs w:val="20"/>
          <w:lang w:eastAsia="ru-RU"/>
        </w:rPr>
        <w:t>      </w:t>
      </w:r>
      <w:hyperlink r:id="rId31" w:anchor="z51" w:history="1">
        <w:r w:rsidRPr="006C2B5F">
          <w:rPr>
            <w:rFonts w:ascii="Courier New" w:eastAsia="Times New Roman" w:hAnsi="Courier New" w:cs="Courier New"/>
            <w:color w:val="073A5E"/>
            <w:spacing w:val="2"/>
            <w:sz w:val="20"/>
            <w:szCs w:val="20"/>
            <w:u w:val="single"/>
            <w:lang w:eastAsia="ru-RU"/>
          </w:rPr>
          <w:t>30-тармақтың</w:t>
        </w:r>
      </w:hyperlink>
      <w:r w:rsidRPr="006C2B5F">
        <w:rPr>
          <w:rFonts w:ascii="Courier New" w:eastAsia="Times New Roman" w:hAnsi="Courier New" w:cs="Courier New"/>
          <w:color w:val="000000"/>
          <w:spacing w:val="2"/>
          <w:sz w:val="20"/>
          <w:szCs w:val="20"/>
          <w:lang w:eastAsia="ru-RU"/>
        </w:rPr>
        <w:t> бірінші бөлігі мынадай редакцияда жазылсын: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"30. Орта буын, қолданбалы бакалавр мамандарын даярлауды көздейтін техникалық және кәсіптік, орта білімнен кейінгі білімнің білім беру бағдарламалары бойынша білім алушылардың құрамына қабылдау:</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 оқудың күндізгі нысанына - күнтізбелік жылдың 25-31 тамызы аралығында;</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2) оқудың кешкі және сырттай нысанына - күнтізбелік жылдың 15-30 қыркүйегі аралығында өткізіледі.";</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bookmarkStart w:id="10" w:name="z53"/>
      <w:bookmarkEnd w:id="10"/>
      <w:r w:rsidRPr="006C2B5F">
        <w:rPr>
          <w:rFonts w:ascii="Courier New" w:eastAsia="Times New Roman" w:hAnsi="Courier New" w:cs="Courier New"/>
          <w:color w:val="000000"/>
          <w:spacing w:val="2"/>
          <w:sz w:val="20"/>
          <w:szCs w:val="20"/>
          <w:lang w:eastAsia="ru-RU"/>
        </w:rPr>
        <w:t>      </w:t>
      </w:r>
      <w:hyperlink r:id="rId32" w:anchor="z56" w:history="1">
        <w:r w:rsidRPr="006C2B5F">
          <w:rPr>
            <w:rFonts w:ascii="Courier New" w:eastAsia="Times New Roman" w:hAnsi="Courier New" w:cs="Courier New"/>
            <w:color w:val="073A5E"/>
            <w:spacing w:val="2"/>
            <w:sz w:val="20"/>
            <w:szCs w:val="20"/>
            <w:u w:val="single"/>
            <w:lang w:eastAsia="ru-RU"/>
          </w:rPr>
          <w:t>31-тармақтың</w:t>
        </w:r>
      </w:hyperlink>
      <w:r w:rsidRPr="006C2B5F">
        <w:rPr>
          <w:rFonts w:ascii="Courier New" w:eastAsia="Times New Roman" w:hAnsi="Courier New" w:cs="Courier New"/>
          <w:color w:val="000000"/>
          <w:spacing w:val="2"/>
          <w:sz w:val="20"/>
          <w:szCs w:val="20"/>
          <w:lang w:eastAsia="ru-RU"/>
        </w:rPr>
        <w:t> бірінші бөлігі мынадай редакцияда жазылсын: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"31. Орта буын, қолданбалы бакалавр мамандарын даярлауды көздейтін техникалық және кәсіптік, орта білімнен кейінгі білімнің білім беру бағдарламалары бойынша білім беру ұйымдарына қабылдау мамандықтар, оқыту тілі бойынша қабылдау комиссиясының ашық отырыстарында жүргізіледі.";</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bookmarkStart w:id="11" w:name="z55"/>
      <w:bookmarkEnd w:id="11"/>
      <w:r w:rsidRPr="006C2B5F">
        <w:rPr>
          <w:rFonts w:ascii="Courier New" w:eastAsia="Times New Roman" w:hAnsi="Courier New" w:cs="Courier New"/>
          <w:color w:val="000000"/>
          <w:spacing w:val="2"/>
          <w:sz w:val="20"/>
          <w:szCs w:val="20"/>
          <w:lang w:eastAsia="ru-RU"/>
        </w:rPr>
        <w:lastRenderedPageBreak/>
        <w:t>      </w:t>
      </w:r>
      <w:hyperlink r:id="rId33" w:anchor="z57" w:history="1">
        <w:r w:rsidRPr="006C2B5F">
          <w:rPr>
            <w:rFonts w:ascii="Courier New" w:eastAsia="Times New Roman" w:hAnsi="Courier New" w:cs="Courier New"/>
            <w:color w:val="073A5E"/>
            <w:spacing w:val="2"/>
            <w:sz w:val="20"/>
            <w:szCs w:val="20"/>
            <w:u w:val="single"/>
            <w:lang w:eastAsia="ru-RU"/>
          </w:rPr>
          <w:t>32-тармақ</w:t>
        </w:r>
      </w:hyperlink>
      <w:r w:rsidRPr="006C2B5F">
        <w:rPr>
          <w:rFonts w:ascii="Courier New" w:eastAsia="Times New Roman" w:hAnsi="Courier New" w:cs="Courier New"/>
          <w:color w:val="000000"/>
          <w:spacing w:val="2"/>
          <w:sz w:val="20"/>
          <w:szCs w:val="20"/>
          <w:lang w:eastAsia="ru-RU"/>
        </w:rPr>
        <w:t> мынадай редакцияда жазылсын: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"32. Қабылдау нәтижелері туралы ақпаратты қабылдау комиссиялары орта буын және қолданбалы бакалавр мамандарын даярлауды көздейтін оқудың күндізгі нысанына түсушілердің назарына - күнтізбелік жылдың 31 тамызына дейін, білікті жұмысшы кадрларды даярлау бойынша - күнтізбелік жылдың 10 қыркүйегіне дейін, кешкі және сырттай оқу нысандарына - күнтізбелік жылдың 30 қыркүйегіне дейін ақпараттық стендтерге немесе білім беру ұйымының интернет-ресурстарына орналастыру арқылы жеткізеді.";</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осы бұйрыққа </w:t>
      </w:r>
      <w:hyperlink r:id="rId34" w:anchor="z65" w:history="1">
        <w:r w:rsidRPr="006C2B5F">
          <w:rPr>
            <w:rFonts w:ascii="Courier New" w:eastAsia="Times New Roman" w:hAnsi="Courier New" w:cs="Courier New"/>
            <w:color w:val="073A5E"/>
            <w:spacing w:val="2"/>
            <w:sz w:val="20"/>
            <w:szCs w:val="20"/>
            <w:u w:val="single"/>
            <w:lang w:eastAsia="ru-RU"/>
          </w:rPr>
          <w:t>1</w:t>
        </w:r>
      </w:hyperlink>
      <w:r w:rsidRPr="006C2B5F">
        <w:rPr>
          <w:rFonts w:ascii="Courier New" w:eastAsia="Times New Roman" w:hAnsi="Courier New" w:cs="Courier New"/>
          <w:color w:val="000000"/>
          <w:spacing w:val="2"/>
          <w:sz w:val="20"/>
          <w:szCs w:val="20"/>
          <w:lang w:eastAsia="ru-RU"/>
        </w:rPr>
        <w:t>, </w:t>
      </w:r>
      <w:hyperlink r:id="rId35" w:anchor="z68" w:history="1">
        <w:r w:rsidRPr="006C2B5F">
          <w:rPr>
            <w:rFonts w:ascii="Courier New" w:eastAsia="Times New Roman" w:hAnsi="Courier New" w:cs="Courier New"/>
            <w:color w:val="073A5E"/>
            <w:spacing w:val="2"/>
            <w:sz w:val="20"/>
            <w:szCs w:val="20"/>
            <w:u w:val="single"/>
            <w:lang w:eastAsia="ru-RU"/>
          </w:rPr>
          <w:t>2</w:t>
        </w:r>
      </w:hyperlink>
      <w:r w:rsidRPr="006C2B5F">
        <w:rPr>
          <w:rFonts w:ascii="Courier New" w:eastAsia="Times New Roman" w:hAnsi="Courier New" w:cs="Courier New"/>
          <w:color w:val="000000"/>
          <w:spacing w:val="2"/>
          <w:sz w:val="20"/>
          <w:szCs w:val="20"/>
          <w:lang w:eastAsia="ru-RU"/>
        </w:rPr>
        <w:t>, </w:t>
      </w:r>
      <w:hyperlink r:id="rId36" w:anchor="z70" w:history="1">
        <w:r w:rsidRPr="006C2B5F">
          <w:rPr>
            <w:rFonts w:ascii="Courier New" w:eastAsia="Times New Roman" w:hAnsi="Courier New" w:cs="Courier New"/>
            <w:color w:val="073A5E"/>
            <w:spacing w:val="2"/>
            <w:sz w:val="20"/>
            <w:szCs w:val="20"/>
            <w:u w:val="single"/>
            <w:lang w:eastAsia="ru-RU"/>
          </w:rPr>
          <w:t>3</w:t>
        </w:r>
      </w:hyperlink>
      <w:r w:rsidRPr="006C2B5F">
        <w:rPr>
          <w:rFonts w:ascii="Courier New" w:eastAsia="Times New Roman" w:hAnsi="Courier New" w:cs="Courier New"/>
          <w:color w:val="000000"/>
          <w:spacing w:val="2"/>
          <w:sz w:val="20"/>
          <w:szCs w:val="20"/>
          <w:lang w:eastAsia="ru-RU"/>
        </w:rPr>
        <w:t> және </w:t>
      </w:r>
      <w:hyperlink r:id="rId37" w:anchor="z73" w:history="1">
        <w:r w:rsidRPr="006C2B5F">
          <w:rPr>
            <w:rFonts w:ascii="Courier New" w:eastAsia="Times New Roman" w:hAnsi="Courier New" w:cs="Courier New"/>
            <w:color w:val="073A5E"/>
            <w:spacing w:val="2"/>
            <w:sz w:val="20"/>
            <w:szCs w:val="20"/>
            <w:u w:val="single"/>
            <w:lang w:eastAsia="ru-RU"/>
          </w:rPr>
          <w:t>4-қосымшаларға</w:t>
        </w:r>
      </w:hyperlink>
      <w:r w:rsidRPr="006C2B5F">
        <w:rPr>
          <w:rFonts w:ascii="Courier New" w:eastAsia="Times New Roman" w:hAnsi="Courier New" w:cs="Courier New"/>
          <w:color w:val="000000"/>
          <w:spacing w:val="2"/>
          <w:sz w:val="20"/>
          <w:szCs w:val="20"/>
          <w:lang w:eastAsia="ru-RU"/>
        </w:rPr>
        <w:t> сәйкес Техникалық және кәсіптік, орта білімнен кейінгі білімнің білім беру бағдарламаларын іске асыратын білім беру ұйымдарына оқуға қабылдаудың үлгілік қағидаларына 3, 4, 5 және 6-қосымшалармен толықтырылсын.</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2. Осы бұйрыққа </w:t>
      </w:r>
      <w:hyperlink r:id="rId38" w:anchor="z76" w:history="1">
        <w:r w:rsidRPr="006C2B5F">
          <w:rPr>
            <w:rFonts w:ascii="Courier New" w:eastAsia="Times New Roman" w:hAnsi="Courier New" w:cs="Courier New"/>
            <w:color w:val="073A5E"/>
            <w:spacing w:val="2"/>
            <w:sz w:val="20"/>
            <w:szCs w:val="20"/>
            <w:u w:val="single"/>
            <w:lang w:eastAsia="ru-RU"/>
          </w:rPr>
          <w:t>5-қосымшаға</w:t>
        </w:r>
      </w:hyperlink>
      <w:r w:rsidRPr="006C2B5F">
        <w:rPr>
          <w:rFonts w:ascii="Courier New" w:eastAsia="Times New Roman" w:hAnsi="Courier New" w:cs="Courier New"/>
          <w:color w:val="000000"/>
          <w:spacing w:val="2"/>
          <w:sz w:val="20"/>
          <w:szCs w:val="20"/>
          <w:lang w:eastAsia="ru-RU"/>
        </w:rPr>
        <w:t> сәйкес Қазақстан Республикасы Білім және ғылым министрінің кейбір бұйрықтарының күші жойылды деп танылсын.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3. Қазақстан Республикасы Білім және ғылым министрлігі Техникалық және кәсіптік білім департаменті заңнамада белгіленген тәртіппен: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 осы бұйрықтың Қазақстан Республикасы Әділет министрлігінде мемлекеттік тіркелуін;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2) осы бұйрық ресми жарияланғаннан кейін оны Қазақстан Республикасы Білім және ғылым министрлігінің интернет-ресурсында орналастыруды;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3) осы бұйрық Қазақстан Республикасы Әділет министрлігінде мемлекеттік тіркеуден өткеннен кейін он жұмыс күні ішінде Қазақстан Республикасы Білім және ғылым министрлігінің Заң департаментіне осы тармақтың 1) және 2) тармақшаларында қарастырылған іс-шаралардың орындалуы туралы мәліметтерді ұсынуды қамтамасыз етсін.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4. Осы бұйрықтың орындалуын бақылау жетекшілік ететін Қазақстан Республикасының Білім және ғылым вице-министріне жүктелсін.</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5. Осы бұйрық алғашқы ресми жарияланған күнінен кейін күнтізбелік он күн өткен соң қолданысқа енгізіледі.</w:t>
      </w:r>
    </w:p>
    <w:tbl>
      <w:tblPr>
        <w:tblW w:w="13380" w:type="dxa"/>
        <w:tblCellMar>
          <w:left w:w="0" w:type="dxa"/>
          <w:right w:w="0" w:type="dxa"/>
        </w:tblCellMar>
        <w:tblLook w:val="04A0" w:firstRow="1" w:lastRow="0" w:firstColumn="1" w:lastColumn="0" w:noHBand="0" w:noVBand="1"/>
      </w:tblPr>
      <w:tblGrid>
        <w:gridCol w:w="8702"/>
        <w:gridCol w:w="4678"/>
      </w:tblGrid>
      <w:tr w:rsidR="006C2B5F" w:rsidRPr="006C2B5F" w:rsidTr="006C2B5F">
        <w:tc>
          <w:tcPr>
            <w:tcW w:w="6000"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rPr>
                <w:rFonts w:ascii="Times New Roman" w:eastAsia="Times New Roman" w:hAnsi="Times New Roman" w:cs="Times New Roman"/>
                <w:sz w:val="20"/>
                <w:szCs w:val="20"/>
                <w:lang w:eastAsia="ru-RU"/>
              </w:rPr>
            </w:pPr>
            <w:r w:rsidRPr="006C2B5F">
              <w:rPr>
                <w:rFonts w:ascii="Times New Roman" w:eastAsia="Times New Roman" w:hAnsi="Times New Roman" w:cs="Times New Roman"/>
                <w:i/>
                <w:iCs/>
                <w:sz w:val="20"/>
                <w:szCs w:val="20"/>
                <w:bdr w:val="none" w:sz="0" w:space="0" w:color="auto" w:frame="1"/>
                <w:lang w:eastAsia="ru-RU"/>
              </w:rPr>
              <w:t>      Қазақстан Республикасының</w:t>
            </w:r>
            <w:r w:rsidRPr="006C2B5F">
              <w:rPr>
                <w:rFonts w:ascii="Times New Roman" w:eastAsia="Times New Roman" w:hAnsi="Times New Roman" w:cs="Times New Roman"/>
                <w:i/>
                <w:iCs/>
                <w:sz w:val="20"/>
                <w:szCs w:val="20"/>
                <w:bdr w:val="none" w:sz="0" w:space="0" w:color="auto" w:frame="1"/>
                <w:lang w:eastAsia="ru-RU"/>
              </w:rPr>
              <w:br/>
              <w:t>Білім және ғылым министрі</w:t>
            </w:r>
          </w:p>
        </w:tc>
        <w:tc>
          <w:tcPr>
            <w:tcW w:w="3225"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rPr>
                <w:rFonts w:ascii="Times New Roman" w:eastAsia="Times New Roman" w:hAnsi="Times New Roman" w:cs="Times New Roman"/>
                <w:sz w:val="20"/>
                <w:szCs w:val="20"/>
                <w:lang w:eastAsia="ru-RU"/>
              </w:rPr>
            </w:pPr>
            <w:r w:rsidRPr="006C2B5F">
              <w:rPr>
                <w:rFonts w:ascii="Times New Roman" w:eastAsia="Times New Roman" w:hAnsi="Times New Roman" w:cs="Times New Roman"/>
                <w:i/>
                <w:iCs/>
                <w:sz w:val="20"/>
                <w:szCs w:val="20"/>
                <w:bdr w:val="none" w:sz="0" w:space="0" w:color="auto" w:frame="1"/>
                <w:lang w:eastAsia="ru-RU"/>
              </w:rPr>
              <w:t>А. Аймагамбетов</w:t>
            </w:r>
          </w:p>
        </w:tc>
      </w:tr>
    </w:tbl>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"КЕЛІСІЛДІ"</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Қазақстан Республикасының</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Цифрлық даму, қорғаныс және</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аэроғарыш өнеркәсібі министрлігі</w:t>
      </w:r>
    </w:p>
    <w:tbl>
      <w:tblPr>
        <w:tblW w:w="13380" w:type="dxa"/>
        <w:tblCellMar>
          <w:left w:w="0" w:type="dxa"/>
          <w:right w:w="0" w:type="dxa"/>
        </w:tblCellMar>
        <w:tblLook w:val="04A0" w:firstRow="1" w:lastRow="0" w:firstColumn="1" w:lastColumn="0" w:noHBand="0" w:noVBand="1"/>
      </w:tblPr>
      <w:tblGrid>
        <w:gridCol w:w="8420"/>
        <w:gridCol w:w="4960"/>
      </w:tblGrid>
      <w:tr w:rsidR="006C2B5F" w:rsidRPr="006C2B5F" w:rsidTr="006C2B5F">
        <w:tc>
          <w:tcPr>
            <w:tcW w:w="5805"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r w:rsidRPr="006C2B5F">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bookmarkStart w:id="12" w:name="z65"/>
            <w:bookmarkEnd w:id="12"/>
            <w:r w:rsidRPr="006C2B5F">
              <w:rPr>
                <w:rFonts w:ascii="Times New Roman" w:eastAsia="Times New Roman" w:hAnsi="Times New Roman" w:cs="Times New Roman"/>
                <w:sz w:val="20"/>
                <w:szCs w:val="20"/>
                <w:lang w:eastAsia="ru-RU"/>
              </w:rPr>
              <w:t>Қазақстан Республикасы</w:t>
            </w:r>
            <w:r w:rsidRPr="006C2B5F">
              <w:rPr>
                <w:rFonts w:ascii="Times New Roman" w:eastAsia="Times New Roman" w:hAnsi="Times New Roman" w:cs="Times New Roman"/>
                <w:sz w:val="20"/>
                <w:szCs w:val="20"/>
                <w:lang w:eastAsia="ru-RU"/>
              </w:rPr>
              <w:br/>
              <w:t>Білім және ғылым министрінің</w:t>
            </w:r>
            <w:r w:rsidRPr="006C2B5F">
              <w:rPr>
                <w:rFonts w:ascii="Times New Roman" w:eastAsia="Times New Roman" w:hAnsi="Times New Roman" w:cs="Times New Roman"/>
                <w:sz w:val="20"/>
                <w:szCs w:val="20"/>
                <w:lang w:eastAsia="ru-RU"/>
              </w:rPr>
              <w:br/>
            </w:r>
            <w:r w:rsidRPr="006C2B5F">
              <w:rPr>
                <w:rFonts w:ascii="Times New Roman" w:eastAsia="Times New Roman" w:hAnsi="Times New Roman" w:cs="Times New Roman"/>
                <w:sz w:val="20"/>
                <w:szCs w:val="20"/>
                <w:lang w:eastAsia="ru-RU"/>
              </w:rPr>
              <w:lastRenderedPageBreak/>
              <w:t>2020 жылғы 12 мамырдағы</w:t>
            </w:r>
            <w:r w:rsidRPr="006C2B5F">
              <w:rPr>
                <w:rFonts w:ascii="Times New Roman" w:eastAsia="Times New Roman" w:hAnsi="Times New Roman" w:cs="Times New Roman"/>
                <w:sz w:val="20"/>
                <w:szCs w:val="20"/>
                <w:lang w:eastAsia="ru-RU"/>
              </w:rPr>
              <w:br/>
              <w:t>№ 197 бұйрығына</w:t>
            </w:r>
            <w:r w:rsidRPr="006C2B5F">
              <w:rPr>
                <w:rFonts w:ascii="Times New Roman" w:eastAsia="Times New Roman" w:hAnsi="Times New Roman" w:cs="Times New Roman"/>
                <w:sz w:val="20"/>
                <w:szCs w:val="20"/>
                <w:lang w:eastAsia="ru-RU"/>
              </w:rPr>
              <w:br/>
              <w:t>1-қосымша</w:t>
            </w:r>
          </w:p>
        </w:tc>
      </w:tr>
      <w:tr w:rsidR="006C2B5F" w:rsidRPr="006C2B5F" w:rsidTr="006C2B5F">
        <w:tc>
          <w:tcPr>
            <w:tcW w:w="5805"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r w:rsidRPr="006C2B5F">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bookmarkStart w:id="13" w:name="z66"/>
            <w:bookmarkEnd w:id="13"/>
            <w:r w:rsidRPr="006C2B5F">
              <w:rPr>
                <w:rFonts w:ascii="Times New Roman" w:eastAsia="Times New Roman" w:hAnsi="Times New Roman" w:cs="Times New Roman"/>
                <w:sz w:val="20"/>
                <w:szCs w:val="20"/>
                <w:lang w:eastAsia="ru-RU"/>
              </w:rPr>
              <w:t>Техникалық және кәсіптік,</w:t>
            </w:r>
            <w:r w:rsidRPr="006C2B5F">
              <w:rPr>
                <w:rFonts w:ascii="Times New Roman" w:eastAsia="Times New Roman" w:hAnsi="Times New Roman" w:cs="Times New Roman"/>
                <w:sz w:val="20"/>
                <w:szCs w:val="20"/>
                <w:lang w:eastAsia="ru-RU"/>
              </w:rPr>
              <w:br/>
              <w:t>орта білімнен кейінгі білімнің</w:t>
            </w:r>
            <w:r w:rsidRPr="006C2B5F">
              <w:rPr>
                <w:rFonts w:ascii="Times New Roman" w:eastAsia="Times New Roman" w:hAnsi="Times New Roman" w:cs="Times New Roman"/>
                <w:sz w:val="20"/>
                <w:szCs w:val="20"/>
                <w:lang w:eastAsia="ru-RU"/>
              </w:rPr>
              <w:br/>
              <w:t>білім беру бағдарламаларын іске</w:t>
            </w:r>
            <w:r w:rsidRPr="006C2B5F">
              <w:rPr>
                <w:rFonts w:ascii="Times New Roman" w:eastAsia="Times New Roman" w:hAnsi="Times New Roman" w:cs="Times New Roman"/>
                <w:sz w:val="20"/>
                <w:szCs w:val="20"/>
                <w:lang w:eastAsia="ru-RU"/>
              </w:rPr>
              <w:br/>
              <w:t>асыратын білім беру</w:t>
            </w:r>
            <w:r w:rsidRPr="006C2B5F">
              <w:rPr>
                <w:rFonts w:ascii="Times New Roman" w:eastAsia="Times New Roman" w:hAnsi="Times New Roman" w:cs="Times New Roman"/>
                <w:sz w:val="20"/>
                <w:szCs w:val="20"/>
                <w:lang w:eastAsia="ru-RU"/>
              </w:rPr>
              <w:br/>
              <w:t>ұйымдарына оқуға</w:t>
            </w:r>
            <w:r w:rsidRPr="006C2B5F">
              <w:rPr>
                <w:rFonts w:ascii="Times New Roman" w:eastAsia="Times New Roman" w:hAnsi="Times New Roman" w:cs="Times New Roman"/>
                <w:sz w:val="20"/>
                <w:szCs w:val="20"/>
                <w:lang w:eastAsia="ru-RU"/>
              </w:rPr>
              <w:br/>
              <w:t>қабылдаудың үлгі</w:t>
            </w:r>
            <w:r w:rsidRPr="006C2B5F">
              <w:rPr>
                <w:rFonts w:ascii="Times New Roman" w:eastAsia="Times New Roman" w:hAnsi="Times New Roman" w:cs="Times New Roman"/>
                <w:sz w:val="20"/>
                <w:szCs w:val="20"/>
                <w:lang w:eastAsia="ru-RU"/>
              </w:rPr>
              <w:br/>
              <w:t>қағидаларына</w:t>
            </w:r>
            <w:r w:rsidRPr="006C2B5F">
              <w:rPr>
                <w:rFonts w:ascii="Times New Roman" w:eastAsia="Times New Roman" w:hAnsi="Times New Roman" w:cs="Times New Roman"/>
                <w:sz w:val="20"/>
                <w:szCs w:val="20"/>
                <w:lang w:eastAsia="ru-RU"/>
              </w:rPr>
              <w:br/>
              <w:t>3-қосымша</w:t>
            </w:r>
          </w:p>
        </w:tc>
      </w:tr>
    </w:tbl>
    <w:p w:rsidR="006C2B5F" w:rsidRPr="006C2B5F" w:rsidRDefault="006C2B5F" w:rsidP="006C2B5F">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6C2B5F">
        <w:rPr>
          <w:rFonts w:ascii="Courier New" w:eastAsia="Times New Roman" w:hAnsi="Courier New" w:cs="Courier New"/>
          <w:color w:val="1E1E1E"/>
          <w:sz w:val="32"/>
          <w:szCs w:val="32"/>
          <w:lang w:eastAsia="ru-RU"/>
        </w:rPr>
        <w:t>Орта білімнен кейінгі білім беру мамандықтарының бейіні бойынша жалпы білім беру пәндерінің тізбесі</w:t>
      </w: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4554"/>
        <w:gridCol w:w="4676"/>
        <w:gridCol w:w="4150"/>
      </w:tblGrid>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Орта білімнен кейінгі білім беру мамандығының коды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Мамандықтың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Жалпы орта білім базасында бейінді пән атауы</w:t>
            </w:r>
          </w:p>
        </w:tc>
      </w:tr>
      <w:tr w:rsidR="006C2B5F" w:rsidRPr="006C2B5F" w:rsidTr="006C2B5F">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0100000 - Білім беру</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0103000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Дене тәрбиесі және спорт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1 шығармашылық емтихан</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0104000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Кәсіптік білім беру (салалар бойынша)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Математика</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0105000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Бастауыш білім беру*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Математика</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0108000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Музыкалық білім беру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1 шығармашылық емтихан</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0110000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Білім беру ұйымдарындағы лаборант</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Биология</w:t>
            </w:r>
          </w:p>
        </w:tc>
      </w:tr>
      <w:tr w:rsidR="006C2B5F" w:rsidRPr="006C2B5F" w:rsidTr="006C2B5F">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0200000 - Құқық</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0201000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Құқықтану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Дүниежүзі тарихы</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0202000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Құқық қорғау қызметі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Дүниежүзі тарихы</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0203000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Патенттеу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Дүниежүзі тарихы</w:t>
            </w:r>
          </w:p>
        </w:tc>
      </w:tr>
      <w:tr w:rsidR="006C2B5F" w:rsidRPr="006C2B5F" w:rsidTr="006C2B5F">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0300000 - Медицина, фармацевтика</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0301000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Емдеу ісі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Биология</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lastRenderedPageBreak/>
              <w:t>0302000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Медбикелік іс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Биология</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0303000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Гигиена және эпидемиология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Биология</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0304000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Стоматология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Биология</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0305000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Зертханалық диагностика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Биология</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0306000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Фармация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Химия</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0307000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Ортопедиялық стоматология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Биология</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0308000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Медициналық оптика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Биология</w:t>
            </w:r>
          </w:p>
        </w:tc>
      </w:tr>
      <w:tr w:rsidR="006C2B5F" w:rsidRPr="006C2B5F" w:rsidTr="006C2B5F">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0500000 - Қызмет көрсету, экономика және басқару</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0501000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Әлеуметтік жұмыс</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Дүниежүзі тарихы</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0507000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Қонақ үй шаруашылығына қызмет көрсетуді ұйымдастыру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Математика</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0512000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Аудармашы ісі (түрлері бойынша)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Шетел тілі</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0513000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Маркетинг (салалар бойынша)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Математика</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0514000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Бағалау</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Математика</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0515000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Менеджмент (қолданылу салалары және аясы бойынша)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Математика</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0516000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Қаржы (салалар бойынша)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Математика</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0517013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Статистика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Математика</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0518000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Есеп және аудит (салалар бойынша)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Математика</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0519000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Экономика (салалар бойынша)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Математика</w:t>
            </w:r>
          </w:p>
        </w:tc>
      </w:tr>
      <w:tr w:rsidR="006C2B5F" w:rsidRPr="006C2B5F" w:rsidTr="006C2B5F">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lastRenderedPageBreak/>
              <w:t>1300000 - Байланыс, телекоммуникация және ақпараттық технология Электрондық техника</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1305000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Ақпараттық жүйелер (қолданылу саласы бойынша)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Математика</w:t>
            </w:r>
          </w:p>
        </w:tc>
      </w:tr>
      <w:tr w:rsidR="006C2B5F" w:rsidRPr="006C2B5F" w:rsidTr="006C2B5F">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1500000 - Ауыл шаруашылығы, ветеринария және экология</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1513000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Ветеринария</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Биология</w:t>
            </w:r>
            <w:r w:rsidRPr="006C2B5F">
              <w:rPr>
                <w:rFonts w:ascii="Times New Roman" w:eastAsia="Times New Roman" w:hAnsi="Times New Roman" w:cs="Times New Roman"/>
                <w:sz w:val="20"/>
                <w:szCs w:val="20"/>
                <w:lang w:eastAsia="ru-RU"/>
              </w:rPr>
              <w:t>Жүктеу</w:t>
            </w:r>
          </w:p>
        </w:tc>
      </w:tr>
    </w:tbl>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Ескертпе*: бейіндік пәннің атауын білім беру ұйымы мамандық бойынша берілетін біліктіліктің түріне қарай айқындайды.</w:t>
      </w:r>
    </w:p>
    <w:tbl>
      <w:tblPr>
        <w:tblW w:w="13380" w:type="dxa"/>
        <w:tblCellMar>
          <w:left w:w="0" w:type="dxa"/>
          <w:right w:w="0" w:type="dxa"/>
        </w:tblCellMar>
        <w:tblLook w:val="04A0" w:firstRow="1" w:lastRow="0" w:firstColumn="1" w:lastColumn="0" w:noHBand="0" w:noVBand="1"/>
      </w:tblPr>
      <w:tblGrid>
        <w:gridCol w:w="8420"/>
        <w:gridCol w:w="4960"/>
      </w:tblGrid>
      <w:tr w:rsidR="006C2B5F" w:rsidRPr="006C2B5F" w:rsidTr="006C2B5F">
        <w:tc>
          <w:tcPr>
            <w:tcW w:w="5805"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r w:rsidRPr="006C2B5F">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bookmarkStart w:id="14" w:name="z68"/>
            <w:bookmarkEnd w:id="14"/>
            <w:r w:rsidRPr="006C2B5F">
              <w:rPr>
                <w:rFonts w:ascii="Times New Roman" w:eastAsia="Times New Roman" w:hAnsi="Times New Roman" w:cs="Times New Roman"/>
                <w:sz w:val="20"/>
                <w:szCs w:val="20"/>
                <w:lang w:eastAsia="ru-RU"/>
              </w:rPr>
              <w:t>Қазақстан Республикасы</w:t>
            </w:r>
            <w:r w:rsidRPr="006C2B5F">
              <w:rPr>
                <w:rFonts w:ascii="Times New Roman" w:eastAsia="Times New Roman" w:hAnsi="Times New Roman" w:cs="Times New Roman"/>
                <w:sz w:val="20"/>
                <w:szCs w:val="20"/>
                <w:lang w:eastAsia="ru-RU"/>
              </w:rPr>
              <w:br/>
              <w:t>Білім және ғылым министрінің</w:t>
            </w:r>
            <w:r w:rsidRPr="006C2B5F">
              <w:rPr>
                <w:rFonts w:ascii="Times New Roman" w:eastAsia="Times New Roman" w:hAnsi="Times New Roman" w:cs="Times New Roman"/>
                <w:sz w:val="20"/>
                <w:szCs w:val="20"/>
                <w:lang w:eastAsia="ru-RU"/>
              </w:rPr>
              <w:br/>
              <w:t>2020 жылғы 12 мамырдағы</w:t>
            </w:r>
            <w:r w:rsidRPr="006C2B5F">
              <w:rPr>
                <w:rFonts w:ascii="Times New Roman" w:eastAsia="Times New Roman" w:hAnsi="Times New Roman" w:cs="Times New Roman"/>
                <w:sz w:val="20"/>
                <w:szCs w:val="20"/>
                <w:lang w:eastAsia="ru-RU"/>
              </w:rPr>
              <w:br/>
              <w:t>№ 197 бұйрығына</w:t>
            </w:r>
            <w:r w:rsidRPr="006C2B5F">
              <w:rPr>
                <w:rFonts w:ascii="Times New Roman" w:eastAsia="Times New Roman" w:hAnsi="Times New Roman" w:cs="Times New Roman"/>
                <w:sz w:val="20"/>
                <w:szCs w:val="20"/>
                <w:lang w:eastAsia="ru-RU"/>
              </w:rPr>
              <w:br/>
              <w:t>2-қосымша</w:t>
            </w:r>
          </w:p>
        </w:tc>
      </w:tr>
      <w:tr w:rsidR="006C2B5F" w:rsidRPr="006C2B5F" w:rsidTr="006C2B5F">
        <w:tc>
          <w:tcPr>
            <w:tcW w:w="5805"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r w:rsidRPr="006C2B5F">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bookmarkStart w:id="15" w:name="z69"/>
            <w:bookmarkEnd w:id="15"/>
            <w:r w:rsidRPr="006C2B5F">
              <w:rPr>
                <w:rFonts w:ascii="Times New Roman" w:eastAsia="Times New Roman" w:hAnsi="Times New Roman" w:cs="Times New Roman"/>
                <w:sz w:val="20"/>
                <w:szCs w:val="20"/>
                <w:lang w:eastAsia="ru-RU"/>
              </w:rPr>
              <w:t>Техникалық және кәсіптік,</w:t>
            </w:r>
            <w:r w:rsidRPr="006C2B5F">
              <w:rPr>
                <w:rFonts w:ascii="Times New Roman" w:eastAsia="Times New Roman" w:hAnsi="Times New Roman" w:cs="Times New Roman"/>
                <w:sz w:val="20"/>
                <w:szCs w:val="20"/>
                <w:lang w:eastAsia="ru-RU"/>
              </w:rPr>
              <w:br/>
              <w:t>орта білімнен кейінгі білімнің</w:t>
            </w:r>
            <w:r w:rsidRPr="006C2B5F">
              <w:rPr>
                <w:rFonts w:ascii="Times New Roman" w:eastAsia="Times New Roman" w:hAnsi="Times New Roman" w:cs="Times New Roman"/>
                <w:sz w:val="20"/>
                <w:szCs w:val="20"/>
                <w:lang w:eastAsia="ru-RU"/>
              </w:rPr>
              <w:br/>
              <w:t>білім беру бағдарламаларын іске</w:t>
            </w:r>
            <w:r w:rsidRPr="006C2B5F">
              <w:rPr>
                <w:rFonts w:ascii="Times New Roman" w:eastAsia="Times New Roman" w:hAnsi="Times New Roman" w:cs="Times New Roman"/>
                <w:sz w:val="20"/>
                <w:szCs w:val="20"/>
                <w:lang w:eastAsia="ru-RU"/>
              </w:rPr>
              <w:br/>
              <w:t>асыратын білім беру</w:t>
            </w:r>
            <w:r w:rsidRPr="006C2B5F">
              <w:rPr>
                <w:rFonts w:ascii="Times New Roman" w:eastAsia="Times New Roman" w:hAnsi="Times New Roman" w:cs="Times New Roman"/>
                <w:sz w:val="20"/>
                <w:szCs w:val="20"/>
                <w:lang w:eastAsia="ru-RU"/>
              </w:rPr>
              <w:br/>
              <w:t>ұйымдарына оқуға</w:t>
            </w:r>
            <w:r w:rsidRPr="006C2B5F">
              <w:rPr>
                <w:rFonts w:ascii="Times New Roman" w:eastAsia="Times New Roman" w:hAnsi="Times New Roman" w:cs="Times New Roman"/>
                <w:sz w:val="20"/>
                <w:szCs w:val="20"/>
                <w:lang w:eastAsia="ru-RU"/>
              </w:rPr>
              <w:br/>
              <w:t>қабылдаудың үлгі</w:t>
            </w:r>
            <w:r w:rsidRPr="006C2B5F">
              <w:rPr>
                <w:rFonts w:ascii="Times New Roman" w:eastAsia="Times New Roman" w:hAnsi="Times New Roman" w:cs="Times New Roman"/>
                <w:sz w:val="20"/>
                <w:szCs w:val="20"/>
                <w:lang w:eastAsia="ru-RU"/>
              </w:rPr>
              <w:br/>
              <w:t>қағидаларына</w:t>
            </w:r>
            <w:r w:rsidRPr="006C2B5F">
              <w:rPr>
                <w:rFonts w:ascii="Times New Roman" w:eastAsia="Times New Roman" w:hAnsi="Times New Roman" w:cs="Times New Roman"/>
                <w:sz w:val="20"/>
                <w:szCs w:val="20"/>
                <w:lang w:eastAsia="ru-RU"/>
              </w:rPr>
              <w:br/>
              <w:t>4-қосымша</w:t>
            </w:r>
          </w:p>
        </w:tc>
      </w:tr>
    </w:tbl>
    <w:p w:rsidR="006C2B5F" w:rsidRPr="006C2B5F" w:rsidRDefault="006C2B5F" w:rsidP="006C2B5F">
      <w:pPr>
        <w:spacing w:after="0" w:line="240" w:lineRule="auto"/>
        <w:textAlignment w:val="baseline"/>
        <w:rPr>
          <w:rFonts w:ascii="Arial" w:eastAsia="Times New Roman" w:hAnsi="Arial" w:cs="Arial"/>
          <w:vanish/>
          <w:color w:val="444444"/>
          <w:sz w:val="20"/>
          <w:szCs w:val="20"/>
          <w:lang w:eastAsia="ru-RU"/>
        </w:rPr>
      </w:pPr>
    </w:p>
    <w:tbl>
      <w:tblPr>
        <w:tblW w:w="13380"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395"/>
        <w:gridCol w:w="5119"/>
        <w:gridCol w:w="7866"/>
      </w:tblGrid>
      <w:tr w:rsidR="006C2B5F" w:rsidRPr="006C2B5F" w:rsidTr="006C2B5F">
        <w:tc>
          <w:tcPr>
            <w:tcW w:w="0" w:type="auto"/>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"Техникалық және кәсіптік, орта білімнен кейінгі білім беру ұйымдарына құжаттар қабылдау" мемлекеттік көрсетілетін қызмет стандарты</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1</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Көрсетілетін қызметті берушінің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Техникалық және кәсіптік, орта білімнен кейінгі білім беру ұйымдары (бұдан әрі - көрсетілетін қызметті беруші).</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2</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Мемлекеттік көрсетілетін қызметті ұсыну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1) техникалық және кәсіптік, орта білімнен кейінгі білім беру ұйымдары;</w:t>
            </w:r>
            <w:r w:rsidRPr="006C2B5F">
              <w:rPr>
                <w:rFonts w:ascii="Courier New" w:eastAsia="Times New Roman" w:hAnsi="Courier New" w:cs="Courier New"/>
                <w:color w:val="000000"/>
                <w:spacing w:val="2"/>
                <w:sz w:val="20"/>
                <w:szCs w:val="20"/>
                <w:lang w:eastAsia="ru-RU"/>
              </w:rPr>
              <w:br/>
              <w:t>2) "электрондық үкіметтің" www.</w:t>
            </w:r>
            <w:r w:rsidRPr="006C2B5F">
              <w:rPr>
                <w:rFonts w:ascii="Cambria Math" w:eastAsia="Times New Roman" w:hAnsi="Cambria Math" w:cs="Cambria Math"/>
                <w:color w:val="000000"/>
                <w:spacing w:val="2"/>
                <w:sz w:val="20"/>
                <w:szCs w:val="20"/>
                <w:lang w:eastAsia="ru-RU"/>
              </w:rPr>
              <w:t>​</w:t>
            </w:r>
            <w:r w:rsidRPr="006C2B5F">
              <w:rPr>
                <w:rFonts w:ascii="Courier New" w:eastAsia="Times New Roman" w:hAnsi="Courier New" w:cs="Courier New"/>
                <w:color w:val="000000"/>
                <w:spacing w:val="2"/>
                <w:sz w:val="20"/>
                <w:szCs w:val="20"/>
                <w:lang w:eastAsia="ru-RU"/>
              </w:rPr>
              <w:t>egov.</w:t>
            </w:r>
            <w:r w:rsidRPr="006C2B5F">
              <w:rPr>
                <w:rFonts w:ascii="Cambria Math" w:eastAsia="Times New Roman" w:hAnsi="Cambria Math" w:cs="Cambria Math"/>
                <w:color w:val="000000"/>
                <w:spacing w:val="2"/>
                <w:sz w:val="20"/>
                <w:szCs w:val="20"/>
                <w:lang w:eastAsia="ru-RU"/>
              </w:rPr>
              <w:t>​</w:t>
            </w:r>
            <w:r w:rsidRPr="006C2B5F">
              <w:rPr>
                <w:rFonts w:ascii="Courier New" w:eastAsia="Times New Roman" w:hAnsi="Courier New" w:cs="Courier New"/>
                <w:color w:val="000000"/>
                <w:spacing w:val="2"/>
                <w:sz w:val="20"/>
                <w:szCs w:val="20"/>
                <w:lang w:eastAsia="ru-RU"/>
              </w:rPr>
              <w:t>kz веб-порталы (бұдан әрі - портал).</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3</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Мемлекеттік</w:t>
            </w:r>
            <w:r w:rsidRPr="006C2B5F">
              <w:rPr>
                <w:rFonts w:ascii="Courier New" w:eastAsia="Times New Roman" w:hAnsi="Courier New" w:cs="Courier New"/>
                <w:color w:val="000000"/>
                <w:spacing w:val="2"/>
                <w:sz w:val="20"/>
                <w:szCs w:val="20"/>
                <w:lang w:eastAsia="ru-RU"/>
              </w:rPr>
              <w:br/>
              <w:t>қызмет көрсету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1) көрсетілетін қызметті берушіге құжаттар топтамасы тапсырылған сәттен бастап орта буын және қолданбалы бакалавр мамандарын даярлауды көздейтін техникалық және кәсіптік білімнің білім беру бағдарламалары бойынша түсетін көрсетілетін қызметті алушылар үшін:</w:t>
            </w:r>
            <w:r w:rsidRPr="006C2B5F">
              <w:rPr>
                <w:rFonts w:ascii="Courier New" w:eastAsia="Times New Roman" w:hAnsi="Courier New" w:cs="Courier New"/>
                <w:color w:val="000000"/>
                <w:spacing w:val="2"/>
                <w:sz w:val="20"/>
                <w:szCs w:val="20"/>
                <w:lang w:eastAsia="ru-RU"/>
              </w:rPr>
              <w:br/>
              <w:t>күндізгі оқу нысанына - күнтізбелік жылдың 20 маусымы мен 25 тамызы аралығы;</w:t>
            </w:r>
            <w:r w:rsidRPr="006C2B5F">
              <w:rPr>
                <w:rFonts w:ascii="Courier New" w:eastAsia="Times New Roman" w:hAnsi="Courier New" w:cs="Courier New"/>
                <w:color w:val="000000"/>
                <w:spacing w:val="2"/>
                <w:sz w:val="20"/>
                <w:szCs w:val="20"/>
                <w:lang w:eastAsia="ru-RU"/>
              </w:rPr>
              <w:br/>
              <w:t>сырттай (кешкі) оқу нысанына - күнтізбелік жылдың 20 маусымы мен 20 қыркүйегі аралығы;</w:t>
            </w:r>
            <w:r w:rsidRPr="006C2B5F">
              <w:rPr>
                <w:rFonts w:ascii="Courier New" w:eastAsia="Times New Roman" w:hAnsi="Courier New" w:cs="Courier New"/>
                <w:color w:val="000000"/>
                <w:spacing w:val="2"/>
                <w:sz w:val="20"/>
                <w:szCs w:val="20"/>
                <w:lang w:eastAsia="ru-RU"/>
              </w:rPr>
              <w:br/>
              <w:t>өнер және мәдениет мамандықтары бойынша - күнтізбелік жылдың 20 маусымы мен 20 шілдесі аралығы;</w:t>
            </w:r>
            <w:r w:rsidRPr="006C2B5F">
              <w:rPr>
                <w:rFonts w:ascii="Courier New" w:eastAsia="Times New Roman" w:hAnsi="Courier New" w:cs="Courier New"/>
                <w:color w:val="000000"/>
                <w:spacing w:val="2"/>
                <w:sz w:val="20"/>
                <w:szCs w:val="20"/>
                <w:lang w:eastAsia="ru-RU"/>
              </w:rPr>
              <w:br/>
            </w:r>
            <w:r w:rsidRPr="006C2B5F">
              <w:rPr>
                <w:rFonts w:ascii="Courier New" w:eastAsia="Times New Roman" w:hAnsi="Courier New" w:cs="Courier New"/>
                <w:color w:val="000000"/>
                <w:spacing w:val="2"/>
                <w:sz w:val="20"/>
                <w:szCs w:val="20"/>
                <w:lang w:eastAsia="ru-RU"/>
              </w:rPr>
              <w:lastRenderedPageBreak/>
              <w:t>2) білікті жұмысшы кадрларды даярлауды көздейтін техникалық және кәсіптік білімнің білім беру бағдарламалары бойынша - күнтізбелік жылдың 20 маусымы мен 27 тамызы аралығы, оқудың кешкі нысанына - күнтізбелік жылдың 20 маусымы мен 20 қыркүйегі аралығы;</w:t>
            </w:r>
            <w:r w:rsidRPr="006C2B5F">
              <w:rPr>
                <w:rFonts w:ascii="Courier New" w:eastAsia="Times New Roman" w:hAnsi="Courier New" w:cs="Courier New"/>
                <w:color w:val="000000"/>
                <w:spacing w:val="2"/>
                <w:sz w:val="20"/>
                <w:szCs w:val="20"/>
                <w:lang w:eastAsia="ru-RU"/>
              </w:rPr>
              <w:br/>
              <w:t>3) көрсетілетін қызметті алушының құжаттар топтамасын тапсыруы үшін күтудің рұқсат етілген ең ұзақ уақыты - 15 минут;</w:t>
            </w:r>
            <w:r w:rsidRPr="006C2B5F">
              <w:rPr>
                <w:rFonts w:ascii="Courier New" w:eastAsia="Times New Roman" w:hAnsi="Courier New" w:cs="Courier New"/>
                <w:color w:val="000000"/>
                <w:spacing w:val="2"/>
                <w:sz w:val="20"/>
                <w:szCs w:val="20"/>
                <w:lang w:eastAsia="ru-RU"/>
              </w:rPr>
              <w:br/>
              <w:t>4) қызмет көрсетудің рұқсат етілген ең ұзақ уақыты - 15 минут.</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lastRenderedPageBreak/>
              <w:t>4</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Көрсету нысаны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электрондық/қағаз түрінде</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5</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Мемлекеттік қызметті көрсету нәтижесі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Осы Қағидаларға 5-қосымшаға сәйкес техникалық және кәсіптік, орта білімнен кейінгі білім беретін оқу орнына құжаттардың қабылданғаны туралы қолхат немесе Стандарттың 9-тармағында баяндалған негіздерге сәйкес құжаттарды одан әрі қараудан дәлелді бас тарту және осы Қағидаларға 6-қосымшаға сәйкес қолхат беру.</w:t>
            </w:r>
            <w:r w:rsidRPr="006C2B5F">
              <w:rPr>
                <w:rFonts w:ascii="Courier New" w:eastAsia="Times New Roman" w:hAnsi="Courier New" w:cs="Courier New"/>
                <w:color w:val="000000"/>
                <w:spacing w:val="2"/>
                <w:sz w:val="20"/>
                <w:szCs w:val="20"/>
                <w:lang w:eastAsia="ru-RU"/>
              </w:rPr>
              <w:br/>
              <w:t>Портал арқылы жүгінген кезде мемлекеттік қызметті көрсету нәтижесі көрсетілетін қызметті алушының "жеке кабинетіне" көрсетілетін қызметті берушінің уәкілетті тұлғасының электрондық цифрлық қолтаңбасы (бұдан әрі - ЭЦҚ) қойылған электрондық құжат нысанында хабарлама жолданады.</w:t>
            </w:r>
            <w:r w:rsidRPr="006C2B5F">
              <w:rPr>
                <w:rFonts w:ascii="Courier New" w:eastAsia="Times New Roman" w:hAnsi="Courier New" w:cs="Courier New"/>
                <w:color w:val="000000"/>
                <w:spacing w:val="2"/>
                <w:sz w:val="20"/>
                <w:szCs w:val="20"/>
                <w:lang w:eastAsia="ru-RU"/>
              </w:rPr>
              <w:br/>
              <w:t>Көрсетілетін қызметті алушы көрсетілген мерзімде мемлекеттік көрсетілетін қызметтің нәтижесін алуға өтініш білдірмеген жағдайда, көрсетілетін қызметті беруші оларды көрсетілетін қызметті алушы алғанға дейін қабылдау орны бойынша сақтауды қамтамасыз етеді.</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6</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Тегін</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7</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Жұмыс кестесі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қызметті беруші: Қазақстан Республикасының еңбек заңнамасына сәйкес демалыс және мереке күндерін қоспағанда, дүйсенбіден бастап сенбіні қоса алғанда көрсетілетін қызмет берушінің белгіленген жұмыс кестесіне сәйкес сағат 13.00-ден 14.00-ге дейінгі түскі үзіліспен сағат 9.00-ден 18.00-ге дейін.</w:t>
            </w:r>
            <w:r w:rsidRPr="006C2B5F">
              <w:rPr>
                <w:rFonts w:ascii="Courier New" w:eastAsia="Times New Roman" w:hAnsi="Courier New" w:cs="Courier New"/>
                <w:color w:val="000000"/>
                <w:spacing w:val="2"/>
                <w:sz w:val="20"/>
                <w:szCs w:val="20"/>
                <w:lang w:eastAsia="ru-RU"/>
              </w:rPr>
              <w:br/>
              <w:t>портал: жөндеу жұмыстарының жүргізілуіне байланысты техникалық үзілістерді қоспағанда тәулік бойы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мемлекеттік қызмет көрсетуге өтініштерді қабылдау және нәтижелерді беру келесі жұмыс күнімен жүзеге асырылады).</w:t>
            </w:r>
            <w:r w:rsidRPr="006C2B5F">
              <w:rPr>
                <w:rFonts w:ascii="Courier New" w:eastAsia="Times New Roman" w:hAnsi="Courier New" w:cs="Courier New"/>
                <w:color w:val="000000"/>
                <w:spacing w:val="2"/>
                <w:sz w:val="20"/>
                <w:szCs w:val="20"/>
                <w:lang w:eastAsia="ru-RU"/>
              </w:rPr>
              <w:br/>
              <w:t>Мемлекеттік қызмет көрсету орындарының мекенжайлары:</w:t>
            </w:r>
            <w:r w:rsidRPr="006C2B5F">
              <w:rPr>
                <w:rFonts w:ascii="Courier New" w:eastAsia="Times New Roman" w:hAnsi="Courier New" w:cs="Courier New"/>
                <w:color w:val="000000"/>
                <w:spacing w:val="2"/>
                <w:sz w:val="20"/>
                <w:szCs w:val="20"/>
                <w:lang w:eastAsia="ru-RU"/>
              </w:rPr>
              <w:br/>
              <w:t>1) Қазақстан Республикасы Білім және ғылым министрлігінің www.</w:t>
            </w:r>
            <w:r w:rsidRPr="006C2B5F">
              <w:rPr>
                <w:rFonts w:ascii="Cambria Math" w:eastAsia="Times New Roman" w:hAnsi="Cambria Math" w:cs="Cambria Math"/>
                <w:color w:val="000000"/>
                <w:spacing w:val="2"/>
                <w:sz w:val="20"/>
                <w:szCs w:val="20"/>
                <w:lang w:eastAsia="ru-RU"/>
              </w:rPr>
              <w:t>​</w:t>
            </w:r>
            <w:r w:rsidRPr="006C2B5F">
              <w:rPr>
                <w:rFonts w:ascii="Courier New" w:eastAsia="Times New Roman" w:hAnsi="Courier New" w:cs="Courier New"/>
                <w:color w:val="000000"/>
                <w:spacing w:val="2"/>
                <w:sz w:val="20"/>
                <w:szCs w:val="20"/>
                <w:lang w:eastAsia="ru-RU"/>
              </w:rPr>
              <w:t>edu.</w:t>
            </w:r>
            <w:r w:rsidRPr="006C2B5F">
              <w:rPr>
                <w:rFonts w:ascii="Cambria Math" w:eastAsia="Times New Roman" w:hAnsi="Cambria Math" w:cs="Cambria Math"/>
                <w:color w:val="000000"/>
                <w:spacing w:val="2"/>
                <w:sz w:val="20"/>
                <w:szCs w:val="20"/>
                <w:lang w:eastAsia="ru-RU"/>
              </w:rPr>
              <w:t>​</w:t>
            </w:r>
            <w:r w:rsidRPr="006C2B5F">
              <w:rPr>
                <w:rFonts w:ascii="Courier New" w:eastAsia="Times New Roman" w:hAnsi="Courier New" w:cs="Courier New"/>
                <w:color w:val="000000"/>
                <w:spacing w:val="2"/>
                <w:sz w:val="20"/>
                <w:szCs w:val="20"/>
                <w:lang w:eastAsia="ru-RU"/>
              </w:rPr>
              <w:t>gov.</w:t>
            </w:r>
            <w:r w:rsidRPr="006C2B5F">
              <w:rPr>
                <w:rFonts w:ascii="Cambria Math" w:eastAsia="Times New Roman" w:hAnsi="Cambria Math" w:cs="Cambria Math"/>
                <w:color w:val="000000"/>
                <w:spacing w:val="2"/>
                <w:sz w:val="20"/>
                <w:szCs w:val="20"/>
                <w:lang w:eastAsia="ru-RU"/>
              </w:rPr>
              <w:t>​</w:t>
            </w:r>
            <w:r w:rsidRPr="006C2B5F">
              <w:rPr>
                <w:rFonts w:ascii="Courier New" w:eastAsia="Times New Roman" w:hAnsi="Courier New" w:cs="Courier New"/>
                <w:color w:val="000000"/>
                <w:spacing w:val="2"/>
                <w:sz w:val="20"/>
                <w:szCs w:val="20"/>
                <w:lang w:eastAsia="ru-RU"/>
              </w:rPr>
              <w:t>kz интернет-ресурсында;</w:t>
            </w:r>
            <w:r w:rsidRPr="006C2B5F">
              <w:rPr>
                <w:rFonts w:ascii="Courier New" w:eastAsia="Times New Roman" w:hAnsi="Courier New" w:cs="Courier New"/>
                <w:color w:val="000000"/>
                <w:spacing w:val="2"/>
                <w:sz w:val="20"/>
                <w:szCs w:val="20"/>
                <w:lang w:eastAsia="ru-RU"/>
              </w:rPr>
              <w:br/>
            </w:r>
            <w:r w:rsidRPr="006C2B5F">
              <w:rPr>
                <w:rFonts w:ascii="Courier New" w:eastAsia="Times New Roman" w:hAnsi="Courier New" w:cs="Courier New"/>
                <w:color w:val="000000"/>
                <w:spacing w:val="2"/>
                <w:sz w:val="20"/>
                <w:szCs w:val="20"/>
                <w:lang w:eastAsia="ru-RU"/>
              </w:rPr>
              <w:lastRenderedPageBreak/>
              <w:t>2) www.</w:t>
            </w:r>
            <w:r w:rsidRPr="006C2B5F">
              <w:rPr>
                <w:rFonts w:ascii="Cambria Math" w:eastAsia="Times New Roman" w:hAnsi="Cambria Math" w:cs="Cambria Math"/>
                <w:color w:val="000000"/>
                <w:spacing w:val="2"/>
                <w:sz w:val="20"/>
                <w:szCs w:val="20"/>
                <w:lang w:eastAsia="ru-RU"/>
              </w:rPr>
              <w:t>​</w:t>
            </w:r>
            <w:r w:rsidRPr="006C2B5F">
              <w:rPr>
                <w:rFonts w:ascii="Courier New" w:eastAsia="Times New Roman" w:hAnsi="Courier New" w:cs="Courier New"/>
                <w:color w:val="000000"/>
                <w:spacing w:val="2"/>
                <w:sz w:val="20"/>
                <w:szCs w:val="20"/>
                <w:lang w:eastAsia="ru-RU"/>
              </w:rPr>
              <w:t>egov.</w:t>
            </w:r>
            <w:r w:rsidRPr="006C2B5F">
              <w:rPr>
                <w:rFonts w:ascii="Cambria Math" w:eastAsia="Times New Roman" w:hAnsi="Cambria Math" w:cs="Cambria Math"/>
                <w:color w:val="000000"/>
                <w:spacing w:val="2"/>
                <w:sz w:val="20"/>
                <w:szCs w:val="20"/>
                <w:lang w:eastAsia="ru-RU"/>
              </w:rPr>
              <w:t>​</w:t>
            </w:r>
            <w:r w:rsidRPr="006C2B5F">
              <w:rPr>
                <w:rFonts w:ascii="Courier New" w:eastAsia="Times New Roman" w:hAnsi="Courier New" w:cs="Courier New"/>
                <w:color w:val="000000"/>
                <w:spacing w:val="2"/>
                <w:sz w:val="20"/>
                <w:szCs w:val="20"/>
                <w:lang w:eastAsia="ru-RU"/>
              </w:rPr>
              <w:t>kz порталында орналасқан.</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lastRenderedPageBreak/>
              <w:t>8</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Құжаттардың тізбесі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көрсетілетін қызметті берушіге:</w:t>
            </w:r>
            <w:r w:rsidRPr="006C2B5F">
              <w:rPr>
                <w:rFonts w:ascii="Courier New" w:eastAsia="Times New Roman" w:hAnsi="Courier New" w:cs="Courier New"/>
                <w:color w:val="000000"/>
                <w:spacing w:val="2"/>
                <w:sz w:val="20"/>
                <w:szCs w:val="20"/>
                <w:lang w:eastAsia="ru-RU"/>
              </w:rPr>
              <w:br/>
              <w:t>1) құжаттарды қабылдау туралы өтініш;</w:t>
            </w:r>
            <w:r w:rsidRPr="006C2B5F">
              <w:rPr>
                <w:rFonts w:ascii="Courier New" w:eastAsia="Times New Roman" w:hAnsi="Courier New" w:cs="Courier New"/>
                <w:color w:val="000000"/>
                <w:spacing w:val="2"/>
                <w:sz w:val="20"/>
                <w:szCs w:val="20"/>
                <w:lang w:eastAsia="ru-RU"/>
              </w:rPr>
              <w:br/>
              <w:t>2) білімі туралы құжаттың түпнұсқасы;</w:t>
            </w:r>
            <w:r w:rsidRPr="006C2B5F">
              <w:rPr>
                <w:rFonts w:ascii="Courier New" w:eastAsia="Times New Roman" w:hAnsi="Courier New" w:cs="Courier New"/>
                <w:color w:val="000000"/>
                <w:spacing w:val="2"/>
                <w:sz w:val="20"/>
                <w:szCs w:val="20"/>
                <w:lang w:eastAsia="ru-RU"/>
              </w:rPr>
              <w:br/>
              <w:t>3) 3x4 см көлеміндегі 4 дана фотосурет;</w:t>
            </w:r>
            <w:r w:rsidRPr="006C2B5F">
              <w:rPr>
                <w:rFonts w:ascii="Courier New" w:eastAsia="Times New Roman" w:hAnsi="Courier New" w:cs="Courier New"/>
                <w:color w:val="000000"/>
                <w:spacing w:val="2"/>
                <w:sz w:val="20"/>
                <w:szCs w:val="20"/>
                <w:lang w:eastAsia="ru-RU"/>
              </w:rPr>
              <w:br/>
              <w:t>4)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hyperlink r:id="rId39" w:anchor="z1" w:history="1">
              <w:r w:rsidRPr="006C2B5F">
                <w:rPr>
                  <w:rFonts w:ascii="Courier New" w:eastAsia="Times New Roman" w:hAnsi="Courier New" w:cs="Courier New"/>
                  <w:color w:val="073A5E"/>
                  <w:spacing w:val="2"/>
                  <w:sz w:val="20"/>
                  <w:szCs w:val="20"/>
                  <w:u w:val="single"/>
                  <w:lang w:eastAsia="ru-RU"/>
                </w:rPr>
                <w:t>бұйрығымен</w:t>
              </w:r>
            </w:hyperlink>
            <w:r w:rsidRPr="006C2B5F">
              <w:rPr>
                <w:rFonts w:ascii="Courier New" w:eastAsia="Times New Roman" w:hAnsi="Courier New" w:cs="Courier New"/>
                <w:color w:val="000000"/>
                <w:spacing w:val="2"/>
                <w:sz w:val="20"/>
                <w:szCs w:val="20"/>
                <w:lang w:eastAsia="ru-RU"/>
              </w:rPr>
              <w:t> бекітілген (нормативтік құқықтық актілерді мемлекеттік тіркеу тізімінде 6697 нөмірімен тіркелген) № 086-У нысаны бойынша медициналық анықтаманы,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hyperlink r:id="rId40" w:anchor="z1" w:history="1">
              <w:r w:rsidRPr="006C2B5F">
                <w:rPr>
                  <w:rFonts w:ascii="Courier New" w:eastAsia="Times New Roman" w:hAnsi="Courier New" w:cs="Courier New"/>
                  <w:color w:val="073A5E"/>
                  <w:spacing w:val="2"/>
                  <w:sz w:val="20"/>
                  <w:szCs w:val="20"/>
                  <w:u w:val="single"/>
                  <w:lang w:eastAsia="ru-RU"/>
                </w:rPr>
                <w:t>бұйрығымен</w:t>
              </w:r>
            </w:hyperlink>
            <w:r w:rsidRPr="006C2B5F">
              <w:rPr>
                <w:rFonts w:ascii="Courier New" w:eastAsia="Times New Roman" w:hAnsi="Courier New" w:cs="Courier New"/>
                <w:color w:val="000000"/>
                <w:spacing w:val="2"/>
                <w:sz w:val="20"/>
                <w:szCs w:val="20"/>
                <w:lang w:eastAsia="ru-RU"/>
              </w:rPr>
              <w:t> бекітілген (нормативтік құқықтық актілерді мемлекеттік тіркеу тізімінде 6697 нөмірімен тіркелген) № 088-У нысаны бойынша I және II топтағы мүгедектер мен бала жасынан мүгедектер үшін медициналық-әлеуметтік сараптама қорытындыны;</w:t>
            </w:r>
            <w:r w:rsidRPr="006C2B5F">
              <w:rPr>
                <w:rFonts w:ascii="Courier New" w:eastAsia="Times New Roman" w:hAnsi="Courier New" w:cs="Courier New"/>
                <w:color w:val="000000"/>
                <w:spacing w:val="2"/>
                <w:sz w:val="20"/>
                <w:szCs w:val="20"/>
                <w:lang w:eastAsia="ru-RU"/>
              </w:rPr>
              <w:br/>
              <w:t>5) жеке басын куәландыратын құжат (тұлғаны салыстыру үшін).</w:t>
            </w:r>
            <w:r w:rsidRPr="006C2B5F">
              <w:rPr>
                <w:rFonts w:ascii="Courier New" w:eastAsia="Times New Roman" w:hAnsi="Courier New" w:cs="Courier New"/>
                <w:color w:val="000000"/>
                <w:spacing w:val="2"/>
                <w:sz w:val="20"/>
                <w:szCs w:val="20"/>
                <w:lang w:eastAsia="ru-RU"/>
              </w:rPr>
              <w:br/>
              <w:t>Көрсетілетін қызметті алушының жеке басын куәландыратын құжаттарды жеке өзі немесе заңды өкілдері ұсынады.</w:t>
            </w:r>
            <w:r w:rsidRPr="006C2B5F">
              <w:rPr>
                <w:rFonts w:ascii="Courier New" w:eastAsia="Times New Roman" w:hAnsi="Courier New" w:cs="Courier New"/>
                <w:color w:val="000000"/>
                <w:spacing w:val="2"/>
                <w:sz w:val="20"/>
                <w:szCs w:val="20"/>
                <w:lang w:eastAsia="ru-RU"/>
              </w:rPr>
              <w:br/>
              <w:t>Көрсетілетін қызметті алушылар - шетелдіктер және азаматтығы жоқ адамдар олардың мәртебесін айқындайтын, тұрғылықты жері бойынша тіркелгендігі туралы белгісі бар құжатты ұсынады:</w:t>
            </w:r>
            <w:r w:rsidRPr="006C2B5F">
              <w:rPr>
                <w:rFonts w:ascii="Courier New" w:eastAsia="Times New Roman" w:hAnsi="Courier New" w:cs="Courier New"/>
                <w:color w:val="000000"/>
                <w:spacing w:val="2"/>
                <w:sz w:val="20"/>
                <w:szCs w:val="20"/>
                <w:lang w:eastAsia="ru-RU"/>
              </w:rPr>
              <w:br/>
              <w:t>1) шетелдік - шетелдіктің Қазақстан Республикасында тұруға ықтияр хаты;</w:t>
            </w:r>
            <w:r w:rsidRPr="006C2B5F">
              <w:rPr>
                <w:rFonts w:ascii="Courier New" w:eastAsia="Times New Roman" w:hAnsi="Courier New" w:cs="Courier New"/>
                <w:color w:val="000000"/>
                <w:spacing w:val="2"/>
                <w:sz w:val="20"/>
                <w:szCs w:val="20"/>
                <w:lang w:eastAsia="ru-RU"/>
              </w:rPr>
              <w:br/>
              <w:t>2) азаматтығы жоқ тұлға - азаматтығы жоқ тұлғаның куәлігі;</w:t>
            </w:r>
            <w:r w:rsidRPr="006C2B5F">
              <w:rPr>
                <w:rFonts w:ascii="Courier New" w:eastAsia="Times New Roman" w:hAnsi="Courier New" w:cs="Courier New"/>
                <w:color w:val="000000"/>
                <w:spacing w:val="2"/>
                <w:sz w:val="20"/>
                <w:szCs w:val="20"/>
                <w:lang w:eastAsia="ru-RU"/>
              </w:rPr>
              <w:br/>
              <w:t>3) босқын - босқын куәлігі;</w:t>
            </w:r>
            <w:r w:rsidRPr="006C2B5F">
              <w:rPr>
                <w:rFonts w:ascii="Courier New" w:eastAsia="Times New Roman" w:hAnsi="Courier New" w:cs="Courier New"/>
                <w:color w:val="000000"/>
                <w:spacing w:val="2"/>
                <w:sz w:val="20"/>
                <w:szCs w:val="20"/>
                <w:lang w:eastAsia="ru-RU"/>
              </w:rPr>
              <w:br/>
              <w:t>4) пана іздеуші тұлға - пана іздеуші тұлғаның куәлігі;</w:t>
            </w:r>
            <w:r w:rsidRPr="006C2B5F">
              <w:rPr>
                <w:rFonts w:ascii="Courier New" w:eastAsia="Times New Roman" w:hAnsi="Courier New" w:cs="Courier New"/>
                <w:color w:val="000000"/>
                <w:spacing w:val="2"/>
                <w:sz w:val="20"/>
                <w:szCs w:val="20"/>
                <w:lang w:eastAsia="ru-RU"/>
              </w:rPr>
              <w:br/>
              <w:t>5) оралман - оралман куәлігі.</w:t>
            </w:r>
            <w:r w:rsidRPr="006C2B5F">
              <w:rPr>
                <w:rFonts w:ascii="Courier New" w:eastAsia="Times New Roman" w:hAnsi="Courier New" w:cs="Courier New"/>
                <w:color w:val="000000"/>
                <w:spacing w:val="2"/>
                <w:sz w:val="20"/>
                <w:szCs w:val="20"/>
                <w:lang w:eastAsia="ru-RU"/>
              </w:rPr>
              <w:br/>
              <w:t>Порталға:</w:t>
            </w:r>
            <w:r w:rsidRPr="006C2B5F">
              <w:rPr>
                <w:rFonts w:ascii="Courier New" w:eastAsia="Times New Roman" w:hAnsi="Courier New" w:cs="Courier New"/>
                <w:color w:val="000000"/>
                <w:spacing w:val="2"/>
                <w:sz w:val="20"/>
                <w:szCs w:val="20"/>
                <w:lang w:eastAsia="ru-RU"/>
              </w:rPr>
              <w:br/>
              <w:t>1) көрсетілетін қызметті алушының нақты тұрғылықты жері көрсетілген, оның өкілінің ЭЦҚ қойылған көрсетілетін қызметті алушының ата-анасының (немесе оның заңды өкілдерінің) бірінің электрондық құжат нысанындағы өтініші;</w:t>
            </w:r>
            <w:r w:rsidRPr="006C2B5F">
              <w:rPr>
                <w:rFonts w:ascii="Courier New" w:eastAsia="Times New Roman" w:hAnsi="Courier New" w:cs="Courier New"/>
                <w:color w:val="000000"/>
                <w:spacing w:val="2"/>
                <w:sz w:val="20"/>
                <w:szCs w:val="20"/>
                <w:lang w:eastAsia="ru-RU"/>
              </w:rPr>
              <w:br/>
              <w:t>2) білімі туралы құжаттың немесе білімі туралы құжаттың электрондық көшірмесі;</w:t>
            </w:r>
            <w:r w:rsidRPr="006C2B5F">
              <w:rPr>
                <w:rFonts w:ascii="Courier New" w:eastAsia="Times New Roman" w:hAnsi="Courier New" w:cs="Courier New"/>
                <w:color w:val="000000"/>
                <w:spacing w:val="2"/>
                <w:sz w:val="20"/>
                <w:szCs w:val="20"/>
                <w:lang w:eastAsia="ru-RU"/>
              </w:rPr>
              <w:br/>
              <w:t xml:space="preserve">3)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бұйрығымен (Нормативтік құқықтық актілерді мемлекеттік тіркеу тізімінде № 6697 болып тіркелген) бекітілген № 086-У нысаны бойынша медициналық анықтаманы,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бұйрығымен (Нормативтік құқықтық актілерді мемлекеттік тіркеу тізімінде № 6697 нөмірімен тіркелген) бекітілген № 088-У нысаны </w:t>
            </w:r>
            <w:r w:rsidRPr="006C2B5F">
              <w:rPr>
                <w:rFonts w:ascii="Courier New" w:eastAsia="Times New Roman" w:hAnsi="Courier New" w:cs="Courier New"/>
                <w:color w:val="000000"/>
                <w:spacing w:val="2"/>
                <w:sz w:val="20"/>
                <w:szCs w:val="20"/>
                <w:lang w:eastAsia="ru-RU"/>
              </w:rPr>
              <w:lastRenderedPageBreak/>
              <w:t>бойынша I және II топтағы мүгедектер мен бала жасынан мүгедектер үшін медициналық-әлеуметтік сараптама қорытындысының электрондық көшірмелері;</w:t>
            </w:r>
            <w:r w:rsidRPr="006C2B5F">
              <w:rPr>
                <w:rFonts w:ascii="Courier New" w:eastAsia="Times New Roman" w:hAnsi="Courier New" w:cs="Courier New"/>
                <w:color w:val="000000"/>
                <w:spacing w:val="2"/>
                <w:sz w:val="20"/>
                <w:szCs w:val="20"/>
                <w:lang w:eastAsia="ru-RU"/>
              </w:rPr>
              <w:br/>
              <w:t>4) 3x4 см көлеміндегі фотосурет;</w:t>
            </w:r>
            <w:r w:rsidRPr="006C2B5F">
              <w:rPr>
                <w:rFonts w:ascii="Courier New" w:eastAsia="Times New Roman" w:hAnsi="Courier New" w:cs="Courier New"/>
                <w:color w:val="000000"/>
                <w:spacing w:val="2"/>
                <w:sz w:val="20"/>
                <w:szCs w:val="20"/>
                <w:lang w:eastAsia="ru-RU"/>
              </w:rPr>
              <w:br/>
              <w:t>Көрсетілетін қызметті алушының жеке басын куәландыратын құжат туралы мәліметтерді көрсетілетін қызметті беруші тиісті мемлекеттік ақпараттық жүйелерден "электрондық үкімет" шлюзі арқылы алады.</w:t>
            </w:r>
            <w:r w:rsidRPr="006C2B5F">
              <w:rPr>
                <w:rFonts w:ascii="Courier New" w:eastAsia="Times New Roman" w:hAnsi="Courier New" w:cs="Courier New"/>
                <w:color w:val="000000"/>
                <w:spacing w:val="2"/>
                <w:sz w:val="20"/>
                <w:szCs w:val="20"/>
                <w:lang w:eastAsia="ru-RU"/>
              </w:rPr>
              <w:br/>
              <w:t>Портал арқылы жүгінген кезде көрсетілетін қызметті алушының "жеке кабинетіне" ЭЦҚ-мен куәландырылған электрондық құжат нысанында мемлекеттік қызмет көрсету үшін сұрау салудың қабылданғаны туралы хабарлама-есеп жіберіледі.</w:t>
            </w:r>
            <w:r w:rsidRPr="006C2B5F">
              <w:rPr>
                <w:rFonts w:ascii="Courier New" w:eastAsia="Times New Roman" w:hAnsi="Courier New" w:cs="Courier New"/>
                <w:color w:val="000000"/>
                <w:spacing w:val="2"/>
                <w:sz w:val="20"/>
                <w:szCs w:val="20"/>
                <w:lang w:eastAsia="ru-RU"/>
              </w:rPr>
              <w:br/>
              <w:t>Көрсетілетін қызметті алушыға осы Қағидаларға 5-қосымшасына сәйкес нысан бойынша құжаттардың қабылданғаны туралы қолхат беріледі, онда:</w:t>
            </w:r>
            <w:r w:rsidRPr="006C2B5F">
              <w:rPr>
                <w:rFonts w:ascii="Courier New" w:eastAsia="Times New Roman" w:hAnsi="Courier New" w:cs="Courier New"/>
                <w:color w:val="000000"/>
                <w:spacing w:val="2"/>
                <w:sz w:val="20"/>
                <w:szCs w:val="20"/>
                <w:lang w:eastAsia="ru-RU"/>
              </w:rPr>
              <w:br/>
              <w:t>1) тапсырылған құжаттардың тізбесі;</w:t>
            </w:r>
            <w:r w:rsidRPr="006C2B5F">
              <w:rPr>
                <w:rFonts w:ascii="Courier New" w:eastAsia="Times New Roman" w:hAnsi="Courier New" w:cs="Courier New"/>
                <w:color w:val="000000"/>
                <w:spacing w:val="2"/>
                <w:sz w:val="20"/>
                <w:szCs w:val="20"/>
                <w:lang w:eastAsia="ru-RU"/>
              </w:rPr>
              <w:br/>
              <w:t>2) құжаттарды қабылдап алған қызметкердің тегі, аты, әкесінің аты (бар болса), лауазымы, сондай-ақ байланыс деректері көрсетіледі.</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lastRenderedPageBreak/>
              <w:t>9</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Қазақстан Республикасының заңнамасында белгіленген мемлекеттік қызмет көрсетуден бас тарту үшін негіздер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1) көрсетілетін қызметті алушының мемлекеттік көрсетілетін қызметті алу үшін ұсынған құжаттарының және (немесе) олардағы деректердің (мәліметтердің) дұрыс еместігінің анықталуы;</w:t>
            </w:r>
            <w:r w:rsidRPr="006C2B5F">
              <w:rPr>
                <w:rFonts w:ascii="Courier New" w:eastAsia="Times New Roman" w:hAnsi="Courier New" w:cs="Courier New"/>
                <w:color w:val="000000"/>
                <w:spacing w:val="2"/>
                <w:sz w:val="20"/>
                <w:szCs w:val="20"/>
                <w:lang w:eastAsia="ru-RU"/>
              </w:rPr>
              <w:br/>
              <w:t>2) көрсетілетін қызметті алушының және (немесе) мемлекеттік қызмет көрсету үшін қажетті материалдар, деректер мен мәліметтердің осы Қағидаларда белгіленген талаптарға сәйкес келмеуі негіз болып табылады;</w:t>
            </w:r>
            <w:r w:rsidRPr="006C2B5F">
              <w:rPr>
                <w:rFonts w:ascii="Courier New" w:eastAsia="Times New Roman" w:hAnsi="Courier New" w:cs="Courier New"/>
                <w:color w:val="000000"/>
                <w:spacing w:val="2"/>
                <w:sz w:val="20"/>
                <w:szCs w:val="20"/>
                <w:lang w:eastAsia="ru-RU"/>
              </w:rPr>
              <w:br/>
              <w:t>3)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w:t>
            </w:r>
          </w:p>
        </w:tc>
      </w:tr>
      <w:tr w:rsidR="006C2B5F" w:rsidRPr="006C2B5F" w:rsidTr="006C2B5F">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jc w:val="center"/>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10</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1) Көрсетілетін қызметті алушы электрондық цифрлық қолтаңбасы болған жағдайда электрондық нысанда портал арқылы немесе көрсетілетін қызметті алушының ұялы байланыс операторы ұсынған абоненттік нөмірін порталдың есептік жазбасына тіркеген және қосқан жағдайда бір реттік парольмен куәландырылған жағдайда мемлекеттік көрсетілетін қызметті алады;</w:t>
            </w:r>
            <w:r w:rsidRPr="006C2B5F">
              <w:rPr>
                <w:rFonts w:ascii="Courier New" w:eastAsia="Times New Roman" w:hAnsi="Courier New" w:cs="Courier New"/>
                <w:color w:val="000000"/>
                <w:spacing w:val="2"/>
                <w:sz w:val="20"/>
                <w:szCs w:val="20"/>
                <w:lang w:eastAsia="ru-RU"/>
              </w:rPr>
              <w:br/>
              <w:t>2) Көрсетілетін қызметті алушы мемлекеттік қызмет көрсету тәртібі мен мәртебесі туралы ақпаратты қашықтықтан қол жеткізу режимінде порталдағы "жеке кабинеті", көрсетілетін қызметті берушінің анықтама қызметтері, сондай-ақ Бірыңғай байланыс орталығы "1414", 8 800 080 7777 арқылы алады.</w:t>
            </w:r>
            <w:r w:rsidRPr="006C2B5F">
              <w:rPr>
                <w:rFonts w:ascii="Times New Roman" w:eastAsia="Times New Roman" w:hAnsi="Times New Roman" w:cs="Times New Roman"/>
                <w:sz w:val="20"/>
                <w:szCs w:val="20"/>
                <w:lang w:eastAsia="ru-RU"/>
              </w:rPr>
              <w:t>Жүктеу</w:t>
            </w:r>
          </w:p>
        </w:tc>
      </w:tr>
    </w:tbl>
    <w:p w:rsidR="006C2B5F" w:rsidRPr="006C2B5F" w:rsidRDefault="006C2B5F" w:rsidP="006C2B5F">
      <w:pPr>
        <w:spacing w:after="0" w:line="240" w:lineRule="auto"/>
        <w:textAlignment w:val="baseline"/>
        <w:rPr>
          <w:rFonts w:ascii="Arial" w:eastAsia="Times New Roman" w:hAnsi="Arial" w:cs="Arial"/>
          <w:vanish/>
          <w:color w:val="444444"/>
          <w:sz w:val="20"/>
          <w:szCs w:val="20"/>
          <w:lang w:eastAsia="ru-RU"/>
        </w:rPr>
      </w:pPr>
    </w:p>
    <w:tbl>
      <w:tblPr>
        <w:tblW w:w="13380" w:type="dxa"/>
        <w:tblCellMar>
          <w:left w:w="0" w:type="dxa"/>
          <w:right w:w="0" w:type="dxa"/>
        </w:tblCellMar>
        <w:tblLook w:val="04A0" w:firstRow="1" w:lastRow="0" w:firstColumn="1" w:lastColumn="0" w:noHBand="0" w:noVBand="1"/>
      </w:tblPr>
      <w:tblGrid>
        <w:gridCol w:w="8420"/>
        <w:gridCol w:w="4960"/>
      </w:tblGrid>
      <w:tr w:rsidR="006C2B5F" w:rsidRPr="006C2B5F" w:rsidTr="006C2B5F">
        <w:tc>
          <w:tcPr>
            <w:tcW w:w="5805"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r w:rsidRPr="006C2B5F">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bookmarkStart w:id="16" w:name="z70"/>
            <w:bookmarkEnd w:id="16"/>
            <w:r w:rsidRPr="006C2B5F">
              <w:rPr>
                <w:rFonts w:ascii="Times New Roman" w:eastAsia="Times New Roman" w:hAnsi="Times New Roman" w:cs="Times New Roman"/>
                <w:sz w:val="20"/>
                <w:szCs w:val="20"/>
                <w:lang w:eastAsia="ru-RU"/>
              </w:rPr>
              <w:t>Қазақстан Республикасы</w:t>
            </w:r>
            <w:r w:rsidRPr="006C2B5F">
              <w:rPr>
                <w:rFonts w:ascii="Times New Roman" w:eastAsia="Times New Roman" w:hAnsi="Times New Roman" w:cs="Times New Roman"/>
                <w:sz w:val="20"/>
                <w:szCs w:val="20"/>
                <w:lang w:eastAsia="ru-RU"/>
              </w:rPr>
              <w:br/>
              <w:t>Білім және ғылым министрінің</w:t>
            </w:r>
            <w:r w:rsidRPr="006C2B5F">
              <w:rPr>
                <w:rFonts w:ascii="Times New Roman" w:eastAsia="Times New Roman" w:hAnsi="Times New Roman" w:cs="Times New Roman"/>
                <w:sz w:val="20"/>
                <w:szCs w:val="20"/>
                <w:lang w:eastAsia="ru-RU"/>
              </w:rPr>
              <w:br/>
              <w:t>2020 жылғы 12 мамырдағы</w:t>
            </w:r>
            <w:r w:rsidRPr="006C2B5F">
              <w:rPr>
                <w:rFonts w:ascii="Times New Roman" w:eastAsia="Times New Roman" w:hAnsi="Times New Roman" w:cs="Times New Roman"/>
                <w:sz w:val="20"/>
                <w:szCs w:val="20"/>
                <w:lang w:eastAsia="ru-RU"/>
              </w:rPr>
              <w:br/>
              <w:t>№ 197 бұйрығына</w:t>
            </w:r>
            <w:r w:rsidRPr="006C2B5F">
              <w:rPr>
                <w:rFonts w:ascii="Times New Roman" w:eastAsia="Times New Roman" w:hAnsi="Times New Roman" w:cs="Times New Roman"/>
                <w:sz w:val="20"/>
                <w:szCs w:val="20"/>
                <w:lang w:eastAsia="ru-RU"/>
              </w:rPr>
              <w:br/>
              <w:t>3-қосымша</w:t>
            </w:r>
          </w:p>
        </w:tc>
      </w:tr>
      <w:tr w:rsidR="006C2B5F" w:rsidRPr="006C2B5F" w:rsidTr="006C2B5F">
        <w:tc>
          <w:tcPr>
            <w:tcW w:w="5805"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r w:rsidRPr="006C2B5F">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bookmarkStart w:id="17" w:name="z71"/>
            <w:bookmarkEnd w:id="17"/>
            <w:r w:rsidRPr="006C2B5F">
              <w:rPr>
                <w:rFonts w:ascii="Times New Roman" w:eastAsia="Times New Roman" w:hAnsi="Times New Roman" w:cs="Times New Roman"/>
                <w:sz w:val="20"/>
                <w:szCs w:val="20"/>
                <w:lang w:eastAsia="ru-RU"/>
              </w:rPr>
              <w:t>Техникалық және кәсіптік,</w:t>
            </w:r>
            <w:r w:rsidRPr="006C2B5F">
              <w:rPr>
                <w:rFonts w:ascii="Times New Roman" w:eastAsia="Times New Roman" w:hAnsi="Times New Roman" w:cs="Times New Roman"/>
                <w:sz w:val="20"/>
                <w:szCs w:val="20"/>
                <w:lang w:eastAsia="ru-RU"/>
              </w:rPr>
              <w:br/>
              <w:t>орта білімнен кейінгі білімнің</w:t>
            </w:r>
            <w:r w:rsidRPr="006C2B5F">
              <w:rPr>
                <w:rFonts w:ascii="Times New Roman" w:eastAsia="Times New Roman" w:hAnsi="Times New Roman" w:cs="Times New Roman"/>
                <w:sz w:val="20"/>
                <w:szCs w:val="20"/>
                <w:lang w:eastAsia="ru-RU"/>
              </w:rPr>
              <w:br/>
            </w:r>
            <w:r w:rsidRPr="006C2B5F">
              <w:rPr>
                <w:rFonts w:ascii="Times New Roman" w:eastAsia="Times New Roman" w:hAnsi="Times New Roman" w:cs="Times New Roman"/>
                <w:sz w:val="20"/>
                <w:szCs w:val="20"/>
                <w:lang w:eastAsia="ru-RU"/>
              </w:rPr>
              <w:lastRenderedPageBreak/>
              <w:t>білім беру бағдарламаларын іске</w:t>
            </w:r>
            <w:r w:rsidRPr="006C2B5F">
              <w:rPr>
                <w:rFonts w:ascii="Times New Roman" w:eastAsia="Times New Roman" w:hAnsi="Times New Roman" w:cs="Times New Roman"/>
                <w:sz w:val="20"/>
                <w:szCs w:val="20"/>
                <w:lang w:eastAsia="ru-RU"/>
              </w:rPr>
              <w:br/>
              <w:t>асыратын білім беру</w:t>
            </w:r>
            <w:r w:rsidRPr="006C2B5F">
              <w:rPr>
                <w:rFonts w:ascii="Times New Roman" w:eastAsia="Times New Roman" w:hAnsi="Times New Roman" w:cs="Times New Roman"/>
                <w:sz w:val="20"/>
                <w:szCs w:val="20"/>
                <w:lang w:eastAsia="ru-RU"/>
              </w:rPr>
              <w:br/>
              <w:t>ұйымдарына оқуға</w:t>
            </w:r>
            <w:r w:rsidRPr="006C2B5F">
              <w:rPr>
                <w:rFonts w:ascii="Times New Roman" w:eastAsia="Times New Roman" w:hAnsi="Times New Roman" w:cs="Times New Roman"/>
                <w:sz w:val="20"/>
                <w:szCs w:val="20"/>
                <w:lang w:eastAsia="ru-RU"/>
              </w:rPr>
              <w:br/>
              <w:t>қабылдаудың үлгі</w:t>
            </w:r>
            <w:r w:rsidRPr="006C2B5F">
              <w:rPr>
                <w:rFonts w:ascii="Times New Roman" w:eastAsia="Times New Roman" w:hAnsi="Times New Roman" w:cs="Times New Roman"/>
                <w:sz w:val="20"/>
                <w:szCs w:val="20"/>
                <w:lang w:eastAsia="ru-RU"/>
              </w:rPr>
              <w:br/>
              <w:t>қағидаларына</w:t>
            </w:r>
            <w:r w:rsidRPr="006C2B5F">
              <w:rPr>
                <w:rFonts w:ascii="Times New Roman" w:eastAsia="Times New Roman" w:hAnsi="Times New Roman" w:cs="Times New Roman"/>
                <w:sz w:val="20"/>
                <w:szCs w:val="20"/>
                <w:lang w:eastAsia="ru-RU"/>
              </w:rPr>
              <w:br/>
              <w:t>5-қосымша</w:t>
            </w:r>
          </w:p>
        </w:tc>
      </w:tr>
      <w:tr w:rsidR="006C2B5F" w:rsidRPr="006C2B5F" w:rsidTr="006C2B5F">
        <w:tc>
          <w:tcPr>
            <w:tcW w:w="5805"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r w:rsidRPr="006C2B5F">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bookmarkStart w:id="18" w:name="z72"/>
            <w:bookmarkEnd w:id="18"/>
            <w:r w:rsidRPr="006C2B5F">
              <w:rPr>
                <w:rFonts w:ascii="Times New Roman" w:eastAsia="Times New Roman" w:hAnsi="Times New Roman" w:cs="Times New Roman"/>
                <w:sz w:val="20"/>
                <w:szCs w:val="20"/>
                <w:lang w:eastAsia="ru-RU"/>
              </w:rPr>
              <w:t>Нысан</w:t>
            </w:r>
          </w:p>
        </w:tc>
      </w:tr>
    </w:tbl>
    <w:p w:rsidR="006C2B5F" w:rsidRPr="006C2B5F" w:rsidRDefault="006C2B5F" w:rsidP="006C2B5F">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6C2B5F">
        <w:rPr>
          <w:rFonts w:ascii="Courier New" w:eastAsia="Times New Roman" w:hAnsi="Courier New" w:cs="Courier New"/>
          <w:color w:val="1E1E1E"/>
          <w:sz w:val="32"/>
          <w:szCs w:val="32"/>
          <w:lang w:eastAsia="ru-RU"/>
        </w:rPr>
        <w:t>Көрсетілетін қызметті алушыдан құжаттардың алынғаны туралы қолхат</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Оқу орны _________________________________________________________________</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(оқу орнының атауы)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__________________________________________________________________________</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(елді мекен, аудан, қала және облыс атауы)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Құжаттардың қабылданғаны туралы № _________ қолхат</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_____________________________ мынадай құжаттар алынды: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(көрсетілетін қызметті алушының Т.А.Ә. (бар болса)</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 Өтініш</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2. ________________________________________________________________________</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__________________________________________________________________________</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__________________________________________________________________________</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Қабылдады Т.А.Ә. (бар болса) _________ (қолы)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20__ ж. "__" _____________</w:t>
      </w:r>
    </w:p>
    <w:tbl>
      <w:tblPr>
        <w:tblW w:w="13380" w:type="dxa"/>
        <w:tblCellMar>
          <w:left w:w="0" w:type="dxa"/>
          <w:right w:w="0" w:type="dxa"/>
        </w:tblCellMar>
        <w:tblLook w:val="04A0" w:firstRow="1" w:lastRow="0" w:firstColumn="1" w:lastColumn="0" w:noHBand="0" w:noVBand="1"/>
      </w:tblPr>
      <w:tblGrid>
        <w:gridCol w:w="8420"/>
        <w:gridCol w:w="4960"/>
      </w:tblGrid>
      <w:tr w:rsidR="006C2B5F" w:rsidRPr="006C2B5F" w:rsidTr="006C2B5F">
        <w:tc>
          <w:tcPr>
            <w:tcW w:w="5805"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r w:rsidRPr="006C2B5F">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bookmarkStart w:id="19" w:name="z73"/>
            <w:bookmarkEnd w:id="19"/>
            <w:r w:rsidRPr="006C2B5F">
              <w:rPr>
                <w:rFonts w:ascii="Times New Roman" w:eastAsia="Times New Roman" w:hAnsi="Times New Roman" w:cs="Times New Roman"/>
                <w:sz w:val="20"/>
                <w:szCs w:val="20"/>
                <w:lang w:eastAsia="ru-RU"/>
              </w:rPr>
              <w:t>Қазақстан Республикасы</w:t>
            </w:r>
            <w:r w:rsidRPr="006C2B5F">
              <w:rPr>
                <w:rFonts w:ascii="Times New Roman" w:eastAsia="Times New Roman" w:hAnsi="Times New Roman" w:cs="Times New Roman"/>
                <w:sz w:val="20"/>
                <w:szCs w:val="20"/>
                <w:lang w:eastAsia="ru-RU"/>
              </w:rPr>
              <w:br/>
              <w:t>Білім және ғылым министрінің</w:t>
            </w:r>
            <w:r w:rsidRPr="006C2B5F">
              <w:rPr>
                <w:rFonts w:ascii="Times New Roman" w:eastAsia="Times New Roman" w:hAnsi="Times New Roman" w:cs="Times New Roman"/>
                <w:sz w:val="20"/>
                <w:szCs w:val="20"/>
                <w:lang w:eastAsia="ru-RU"/>
              </w:rPr>
              <w:br/>
              <w:t>2020 жылғы 12 мамырдағы</w:t>
            </w:r>
            <w:r w:rsidRPr="006C2B5F">
              <w:rPr>
                <w:rFonts w:ascii="Times New Roman" w:eastAsia="Times New Roman" w:hAnsi="Times New Roman" w:cs="Times New Roman"/>
                <w:sz w:val="20"/>
                <w:szCs w:val="20"/>
                <w:lang w:eastAsia="ru-RU"/>
              </w:rPr>
              <w:br/>
              <w:t>№ 197 бұйрығына</w:t>
            </w:r>
            <w:r w:rsidRPr="006C2B5F">
              <w:rPr>
                <w:rFonts w:ascii="Times New Roman" w:eastAsia="Times New Roman" w:hAnsi="Times New Roman" w:cs="Times New Roman"/>
                <w:sz w:val="20"/>
                <w:szCs w:val="20"/>
                <w:lang w:eastAsia="ru-RU"/>
              </w:rPr>
              <w:br/>
              <w:t>4-қосымша</w:t>
            </w:r>
          </w:p>
        </w:tc>
      </w:tr>
      <w:tr w:rsidR="006C2B5F" w:rsidRPr="006C2B5F" w:rsidTr="006C2B5F">
        <w:tc>
          <w:tcPr>
            <w:tcW w:w="5805"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r w:rsidRPr="006C2B5F">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bookmarkStart w:id="20" w:name="z74"/>
            <w:bookmarkEnd w:id="20"/>
            <w:r w:rsidRPr="006C2B5F">
              <w:rPr>
                <w:rFonts w:ascii="Times New Roman" w:eastAsia="Times New Roman" w:hAnsi="Times New Roman" w:cs="Times New Roman"/>
                <w:sz w:val="20"/>
                <w:szCs w:val="20"/>
                <w:lang w:eastAsia="ru-RU"/>
              </w:rPr>
              <w:t>Техникалық және кәсіптік,</w:t>
            </w:r>
            <w:r w:rsidRPr="006C2B5F">
              <w:rPr>
                <w:rFonts w:ascii="Times New Roman" w:eastAsia="Times New Roman" w:hAnsi="Times New Roman" w:cs="Times New Roman"/>
                <w:sz w:val="20"/>
                <w:szCs w:val="20"/>
                <w:lang w:eastAsia="ru-RU"/>
              </w:rPr>
              <w:br/>
              <w:t>орта білімнен кейінгі білімнің</w:t>
            </w:r>
            <w:r w:rsidRPr="006C2B5F">
              <w:rPr>
                <w:rFonts w:ascii="Times New Roman" w:eastAsia="Times New Roman" w:hAnsi="Times New Roman" w:cs="Times New Roman"/>
                <w:sz w:val="20"/>
                <w:szCs w:val="20"/>
                <w:lang w:eastAsia="ru-RU"/>
              </w:rPr>
              <w:br/>
            </w:r>
            <w:r w:rsidRPr="006C2B5F">
              <w:rPr>
                <w:rFonts w:ascii="Times New Roman" w:eastAsia="Times New Roman" w:hAnsi="Times New Roman" w:cs="Times New Roman"/>
                <w:sz w:val="20"/>
                <w:szCs w:val="20"/>
                <w:lang w:eastAsia="ru-RU"/>
              </w:rPr>
              <w:lastRenderedPageBreak/>
              <w:t>білім беру бағдарламаларын іске</w:t>
            </w:r>
            <w:r w:rsidRPr="006C2B5F">
              <w:rPr>
                <w:rFonts w:ascii="Times New Roman" w:eastAsia="Times New Roman" w:hAnsi="Times New Roman" w:cs="Times New Roman"/>
                <w:sz w:val="20"/>
                <w:szCs w:val="20"/>
                <w:lang w:eastAsia="ru-RU"/>
              </w:rPr>
              <w:br/>
              <w:t>асыратын білім беру</w:t>
            </w:r>
            <w:r w:rsidRPr="006C2B5F">
              <w:rPr>
                <w:rFonts w:ascii="Times New Roman" w:eastAsia="Times New Roman" w:hAnsi="Times New Roman" w:cs="Times New Roman"/>
                <w:sz w:val="20"/>
                <w:szCs w:val="20"/>
                <w:lang w:eastAsia="ru-RU"/>
              </w:rPr>
              <w:br/>
              <w:t>ұйымдарына оқуға</w:t>
            </w:r>
            <w:r w:rsidRPr="006C2B5F">
              <w:rPr>
                <w:rFonts w:ascii="Times New Roman" w:eastAsia="Times New Roman" w:hAnsi="Times New Roman" w:cs="Times New Roman"/>
                <w:sz w:val="20"/>
                <w:szCs w:val="20"/>
                <w:lang w:eastAsia="ru-RU"/>
              </w:rPr>
              <w:br/>
              <w:t>қабылдаудың үлгі</w:t>
            </w:r>
            <w:r w:rsidRPr="006C2B5F">
              <w:rPr>
                <w:rFonts w:ascii="Times New Roman" w:eastAsia="Times New Roman" w:hAnsi="Times New Roman" w:cs="Times New Roman"/>
                <w:sz w:val="20"/>
                <w:szCs w:val="20"/>
                <w:lang w:eastAsia="ru-RU"/>
              </w:rPr>
              <w:br/>
              <w:t>қағидаларына</w:t>
            </w:r>
            <w:r w:rsidRPr="006C2B5F">
              <w:rPr>
                <w:rFonts w:ascii="Times New Roman" w:eastAsia="Times New Roman" w:hAnsi="Times New Roman" w:cs="Times New Roman"/>
                <w:sz w:val="20"/>
                <w:szCs w:val="20"/>
                <w:lang w:eastAsia="ru-RU"/>
              </w:rPr>
              <w:br/>
              <w:t>6-қосымша</w:t>
            </w:r>
          </w:p>
        </w:tc>
      </w:tr>
      <w:tr w:rsidR="006C2B5F" w:rsidRPr="006C2B5F" w:rsidTr="006C2B5F">
        <w:tc>
          <w:tcPr>
            <w:tcW w:w="5805"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r w:rsidRPr="006C2B5F">
              <w:rPr>
                <w:rFonts w:ascii="Times New Roman" w:eastAsia="Times New Roman" w:hAnsi="Times New Roman" w:cs="Times New Roman"/>
                <w:sz w:val="20"/>
                <w:szCs w:val="20"/>
                <w:lang w:eastAsia="ru-RU"/>
              </w:rPr>
              <w:lastRenderedPageBreak/>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bookmarkStart w:id="21" w:name="z75"/>
            <w:bookmarkEnd w:id="21"/>
            <w:r w:rsidRPr="006C2B5F">
              <w:rPr>
                <w:rFonts w:ascii="Times New Roman" w:eastAsia="Times New Roman" w:hAnsi="Times New Roman" w:cs="Times New Roman"/>
                <w:sz w:val="20"/>
                <w:szCs w:val="20"/>
                <w:lang w:eastAsia="ru-RU"/>
              </w:rPr>
              <w:t>Нысан</w:t>
            </w:r>
          </w:p>
        </w:tc>
      </w:tr>
      <w:tr w:rsidR="006C2B5F" w:rsidRPr="006C2B5F" w:rsidTr="006C2B5F">
        <w:tc>
          <w:tcPr>
            <w:tcW w:w="5805"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r w:rsidRPr="006C2B5F">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r w:rsidRPr="006C2B5F">
              <w:rPr>
                <w:rFonts w:ascii="Times New Roman" w:eastAsia="Times New Roman" w:hAnsi="Times New Roman" w:cs="Times New Roman"/>
                <w:sz w:val="20"/>
                <w:szCs w:val="20"/>
                <w:lang w:eastAsia="ru-RU"/>
              </w:rPr>
              <w:t>Көрсетілетін қызметті</w:t>
            </w:r>
            <w:r w:rsidRPr="006C2B5F">
              <w:rPr>
                <w:rFonts w:ascii="Times New Roman" w:eastAsia="Times New Roman" w:hAnsi="Times New Roman" w:cs="Times New Roman"/>
                <w:sz w:val="20"/>
                <w:szCs w:val="20"/>
                <w:lang w:eastAsia="ru-RU"/>
              </w:rPr>
              <w:br/>
              <w:t>алушының тегі, аты, әкесінің</w:t>
            </w:r>
            <w:r w:rsidRPr="006C2B5F">
              <w:rPr>
                <w:rFonts w:ascii="Times New Roman" w:eastAsia="Times New Roman" w:hAnsi="Times New Roman" w:cs="Times New Roman"/>
                <w:sz w:val="20"/>
                <w:szCs w:val="20"/>
                <w:lang w:eastAsia="ru-RU"/>
              </w:rPr>
              <w:br/>
              <w:t>аты (бұдан әрі - Т.А.Ә.</w:t>
            </w:r>
            <w:r w:rsidRPr="006C2B5F">
              <w:rPr>
                <w:rFonts w:ascii="Times New Roman" w:eastAsia="Times New Roman" w:hAnsi="Times New Roman" w:cs="Times New Roman"/>
                <w:sz w:val="20"/>
                <w:szCs w:val="20"/>
                <w:lang w:eastAsia="ru-RU"/>
              </w:rPr>
              <w:br/>
              <w:t>(бар болған жағдайда) немесе</w:t>
            </w:r>
            <w:r w:rsidRPr="006C2B5F">
              <w:rPr>
                <w:rFonts w:ascii="Times New Roman" w:eastAsia="Times New Roman" w:hAnsi="Times New Roman" w:cs="Times New Roman"/>
                <w:sz w:val="20"/>
                <w:szCs w:val="20"/>
                <w:lang w:eastAsia="ru-RU"/>
              </w:rPr>
              <w:br/>
              <w:t>көрсетілетін қызметті алушы</w:t>
            </w:r>
            <w:r w:rsidRPr="006C2B5F">
              <w:rPr>
                <w:rFonts w:ascii="Times New Roman" w:eastAsia="Times New Roman" w:hAnsi="Times New Roman" w:cs="Times New Roman"/>
                <w:sz w:val="20"/>
                <w:szCs w:val="20"/>
                <w:lang w:eastAsia="ru-RU"/>
              </w:rPr>
              <w:br/>
              <w:t>ұйымының атауы</w:t>
            </w:r>
            <w:r w:rsidRPr="006C2B5F">
              <w:rPr>
                <w:rFonts w:ascii="Times New Roman" w:eastAsia="Times New Roman" w:hAnsi="Times New Roman" w:cs="Times New Roman"/>
                <w:sz w:val="20"/>
                <w:szCs w:val="20"/>
                <w:lang w:eastAsia="ru-RU"/>
              </w:rPr>
              <w:br/>
              <w:t>____________________________</w:t>
            </w:r>
            <w:r w:rsidRPr="006C2B5F">
              <w:rPr>
                <w:rFonts w:ascii="Times New Roman" w:eastAsia="Times New Roman" w:hAnsi="Times New Roman" w:cs="Times New Roman"/>
                <w:sz w:val="20"/>
                <w:szCs w:val="20"/>
                <w:lang w:eastAsia="ru-RU"/>
              </w:rPr>
              <w:br/>
              <w:t>(көрсетілетін қызмет алушының</w:t>
            </w:r>
            <w:r w:rsidRPr="006C2B5F">
              <w:rPr>
                <w:rFonts w:ascii="Times New Roman" w:eastAsia="Times New Roman" w:hAnsi="Times New Roman" w:cs="Times New Roman"/>
                <w:sz w:val="20"/>
                <w:szCs w:val="20"/>
                <w:lang w:eastAsia="ru-RU"/>
              </w:rPr>
              <w:br/>
              <w:t>мекенжайы)</w:t>
            </w:r>
          </w:p>
        </w:tc>
      </w:tr>
    </w:tbl>
    <w:p w:rsidR="006C2B5F" w:rsidRPr="006C2B5F" w:rsidRDefault="006C2B5F" w:rsidP="006C2B5F">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6C2B5F">
        <w:rPr>
          <w:rFonts w:ascii="Courier New" w:eastAsia="Times New Roman" w:hAnsi="Courier New" w:cs="Courier New"/>
          <w:color w:val="1E1E1E"/>
          <w:sz w:val="32"/>
          <w:szCs w:val="32"/>
          <w:lang w:eastAsia="ru-RU"/>
        </w:rPr>
        <w:t>Құжаттарды қабылдаудан бас тартқаны туралы қолхат</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"Мемлекеттік көрсетілетін қызметтер туралы" 2013 жылғы 15 сәуірдегі Қазақстан Республикасы Заңының </w:t>
      </w:r>
      <w:hyperlink r:id="rId41" w:anchor="z58" w:history="1">
        <w:r w:rsidRPr="006C2B5F">
          <w:rPr>
            <w:rFonts w:ascii="Courier New" w:eastAsia="Times New Roman" w:hAnsi="Courier New" w:cs="Courier New"/>
            <w:color w:val="073A5E"/>
            <w:spacing w:val="2"/>
            <w:sz w:val="20"/>
            <w:szCs w:val="20"/>
            <w:u w:val="single"/>
            <w:lang w:eastAsia="ru-RU"/>
          </w:rPr>
          <w:t>19-1 бабын</w:t>
        </w:r>
      </w:hyperlink>
      <w:r w:rsidRPr="006C2B5F">
        <w:rPr>
          <w:rFonts w:ascii="Courier New" w:eastAsia="Times New Roman" w:hAnsi="Courier New" w:cs="Courier New"/>
          <w:color w:val="000000"/>
          <w:spacing w:val="2"/>
          <w:sz w:val="20"/>
          <w:szCs w:val="20"/>
          <w:lang w:eastAsia="ru-RU"/>
        </w:rPr>
        <w:t> басшылыққа ала отырып, техникалық және кәсіптік, орта білімнен кейінгі білім беру ұйымы ___________________________________ (мекенжайы көрсетілсін) Сіздің "Техникалық және кәсіптік, орта білімнен кейінгі білім беру ұйымдарына құжаттар қабылдау" мемлекеттік көрсетілетін қызмет стандартында көзделген тізбеге сәйкес толық құжаттар топтамасын ұсынбауыңызға байланысты және (немесе) қолданыс мерзімі өткен құжаттарды _________ мемлекеттік қызмет көрсету үшін құжаттарды қабылдаудан бас тартады, атап айтқанда:</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Жоқ құжаттардың атауы: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 ____________________;</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2) ____________________;</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3)....</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Осы қолхат әр тарапқа бір-бірден 2 данада жасалды.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Мемлекеттік корпорация қызметкерінің/</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білім беру ұйымы қызметкерінің Т.А.Ә.</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(бар болған жағдайда) _________ (қолы)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Орындаушының Т.А.Ә.</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Телефоны __________</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Алдым: Т.А.Ә. /көрсетілетін қызметті алушының қолы</w:t>
      </w:r>
    </w:p>
    <w:p w:rsidR="006C2B5F" w:rsidRPr="006C2B5F" w:rsidRDefault="006C2B5F" w:rsidP="006C2B5F">
      <w:pPr>
        <w:spacing w:after="36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lastRenderedPageBreak/>
        <w:t>      20 ___ ж. "___" ______________</w:t>
      </w:r>
    </w:p>
    <w:tbl>
      <w:tblPr>
        <w:tblW w:w="13380" w:type="dxa"/>
        <w:tblCellMar>
          <w:left w:w="0" w:type="dxa"/>
          <w:right w:w="0" w:type="dxa"/>
        </w:tblCellMar>
        <w:tblLook w:val="04A0" w:firstRow="1" w:lastRow="0" w:firstColumn="1" w:lastColumn="0" w:noHBand="0" w:noVBand="1"/>
      </w:tblPr>
      <w:tblGrid>
        <w:gridCol w:w="8420"/>
        <w:gridCol w:w="4960"/>
      </w:tblGrid>
      <w:tr w:rsidR="006C2B5F" w:rsidRPr="006C2B5F" w:rsidTr="006C2B5F">
        <w:tc>
          <w:tcPr>
            <w:tcW w:w="5805"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r w:rsidRPr="006C2B5F">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C2B5F" w:rsidRPr="006C2B5F" w:rsidRDefault="006C2B5F" w:rsidP="006C2B5F">
            <w:pPr>
              <w:spacing w:after="0" w:line="240" w:lineRule="auto"/>
              <w:jc w:val="center"/>
              <w:rPr>
                <w:rFonts w:ascii="Times New Roman" w:eastAsia="Times New Roman" w:hAnsi="Times New Roman" w:cs="Times New Roman"/>
                <w:sz w:val="20"/>
                <w:szCs w:val="20"/>
                <w:lang w:eastAsia="ru-RU"/>
              </w:rPr>
            </w:pPr>
            <w:bookmarkStart w:id="22" w:name="z76"/>
            <w:bookmarkEnd w:id="22"/>
            <w:r w:rsidRPr="006C2B5F">
              <w:rPr>
                <w:rFonts w:ascii="Times New Roman" w:eastAsia="Times New Roman" w:hAnsi="Times New Roman" w:cs="Times New Roman"/>
                <w:sz w:val="20"/>
                <w:szCs w:val="20"/>
                <w:lang w:eastAsia="ru-RU"/>
              </w:rPr>
              <w:t>Қазақстан Республикасы</w:t>
            </w:r>
            <w:r w:rsidRPr="006C2B5F">
              <w:rPr>
                <w:rFonts w:ascii="Times New Roman" w:eastAsia="Times New Roman" w:hAnsi="Times New Roman" w:cs="Times New Roman"/>
                <w:sz w:val="20"/>
                <w:szCs w:val="20"/>
                <w:lang w:eastAsia="ru-RU"/>
              </w:rPr>
              <w:br/>
              <w:t>Білім және ғылым министрінің</w:t>
            </w:r>
            <w:r w:rsidRPr="006C2B5F">
              <w:rPr>
                <w:rFonts w:ascii="Times New Roman" w:eastAsia="Times New Roman" w:hAnsi="Times New Roman" w:cs="Times New Roman"/>
                <w:sz w:val="20"/>
                <w:szCs w:val="20"/>
                <w:lang w:eastAsia="ru-RU"/>
              </w:rPr>
              <w:br/>
              <w:t>2020 жылғы 12 мамырдағы</w:t>
            </w:r>
            <w:r w:rsidRPr="006C2B5F">
              <w:rPr>
                <w:rFonts w:ascii="Times New Roman" w:eastAsia="Times New Roman" w:hAnsi="Times New Roman" w:cs="Times New Roman"/>
                <w:sz w:val="20"/>
                <w:szCs w:val="20"/>
                <w:lang w:eastAsia="ru-RU"/>
              </w:rPr>
              <w:br/>
              <w:t>№ 197 бұйрығына</w:t>
            </w:r>
            <w:r w:rsidRPr="006C2B5F">
              <w:rPr>
                <w:rFonts w:ascii="Times New Roman" w:eastAsia="Times New Roman" w:hAnsi="Times New Roman" w:cs="Times New Roman"/>
                <w:sz w:val="20"/>
                <w:szCs w:val="20"/>
                <w:lang w:eastAsia="ru-RU"/>
              </w:rPr>
              <w:br/>
              <w:t>5-қосымша</w:t>
            </w:r>
          </w:p>
        </w:tc>
      </w:tr>
    </w:tbl>
    <w:p w:rsidR="006C2B5F" w:rsidRPr="006C2B5F" w:rsidRDefault="006C2B5F" w:rsidP="006C2B5F">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6C2B5F">
        <w:rPr>
          <w:rFonts w:ascii="Courier New" w:eastAsia="Times New Roman" w:hAnsi="Courier New" w:cs="Courier New"/>
          <w:color w:val="1E1E1E"/>
          <w:sz w:val="32"/>
          <w:szCs w:val="32"/>
          <w:lang w:eastAsia="ru-RU"/>
        </w:rPr>
        <w:t>Қазақстан Республикасы Білім және ғылым министрінің күші жойылған кейбір бұйрықтарының тізбесі</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1) "Техникалық және кәсіптік білім беру саласында көрсетілетін мемлекеттік қызметтер стандарттарын бекіту туралы" Қазақстан Республикасы Білім және ғылым министрінің 2015 жылғы 14 сәуірдегі № 200 </w:t>
      </w:r>
      <w:hyperlink r:id="rId42" w:anchor="z113" w:history="1">
        <w:r w:rsidRPr="006C2B5F">
          <w:rPr>
            <w:rFonts w:ascii="Courier New" w:eastAsia="Times New Roman" w:hAnsi="Courier New" w:cs="Courier New"/>
            <w:color w:val="073A5E"/>
            <w:spacing w:val="2"/>
            <w:sz w:val="20"/>
            <w:szCs w:val="20"/>
            <w:u w:val="single"/>
            <w:lang w:eastAsia="ru-RU"/>
          </w:rPr>
          <w:t>бұйрығы</w:t>
        </w:r>
      </w:hyperlink>
      <w:r w:rsidRPr="006C2B5F">
        <w:rPr>
          <w:rFonts w:ascii="Courier New" w:eastAsia="Times New Roman" w:hAnsi="Courier New" w:cs="Courier New"/>
          <w:color w:val="000000"/>
          <w:spacing w:val="2"/>
          <w:sz w:val="20"/>
          <w:szCs w:val="20"/>
          <w:lang w:eastAsia="ru-RU"/>
        </w:rPr>
        <w:t> (ҚР Нормативтік құқықтық актілерді мемлекеттік тіркеу тізілімінде № 11220 болып тіркелген, "Әділет" ақпараттық-құқықтық жүйесінде 2015 жылғы 19 маусымда жарияланған).</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2) "Техникалық және кәсіптік білім беру жүйесінде көрсетілетін мемлекеттік қызмет стандарттарын бекіту туралы" Қазақстан Республикасы Білім және ғылым министрінің 2015 жылғы 14 сәуірдегі № 200 бұйрығына өзгеріс енгізу туралы" Қазақстан Республикасы Білім және ғылым министрінің 2016 жылғы 22 қаңтардағы № 63 </w:t>
      </w:r>
      <w:hyperlink r:id="rId43" w:anchor="z1" w:history="1">
        <w:r w:rsidRPr="006C2B5F">
          <w:rPr>
            <w:rFonts w:ascii="Courier New" w:eastAsia="Times New Roman" w:hAnsi="Courier New" w:cs="Courier New"/>
            <w:color w:val="073A5E"/>
            <w:spacing w:val="2"/>
            <w:sz w:val="20"/>
            <w:szCs w:val="20"/>
            <w:u w:val="single"/>
            <w:lang w:eastAsia="ru-RU"/>
          </w:rPr>
          <w:t>бұйрығы</w:t>
        </w:r>
      </w:hyperlink>
      <w:r w:rsidRPr="006C2B5F">
        <w:rPr>
          <w:rFonts w:ascii="Courier New" w:eastAsia="Times New Roman" w:hAnsi="Courier New" w:cs="Courier New"/>
          <w:color w:val="000000"/>
          <w:spacing w:val="2"/>
          <w:sz w:val="20"/>
          <w:szCs w:val="20"/>
          <w:lang w:eastAsia="ru-RU"/>
        </w:rPr>
        <w:t> (ҚР Нормативтік құқықтық актілерді мемлекеттік тіркеу тізілімінде № 13356 болып тіркелген, Әділет" ақпараттық-құқықтық жүйесінде 2016 жылғы 24 наурызда жарияланған).</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3) "Техникалық және кәсіптік білім беру саласында көрсетілетін мемлекеттік қызметтер стандарттарын бекіту туралы" Қазақстан Республикасы Білім және ғылым министрінің 2015 жылғы 14 сәуірдегі № 200 бұйрығына өзгерістер және толықтырулар енгізу туралы" Қазақстан Республикасы Білім және ғылым министрінің 2018 жылғы 18 мамырдағы № 212 </w:t>
      </w:r>
      <w:hyperlink r:id="rId44" w:anchor="z0" w:history="1">
        <w:r w:rsidRPr="006C2B5F">
          <w:rPr>
            <w:rFonts w:ascii="Courier New" w:eastAsia="Times New Roman" w:hAnsi="Courier New" w:cs="Courier New"/>
            <w:color w:val="073A5E"/>
            <w:spacing w:val="2"/>
            <w:sz w:val="20"/>
            <w:szCs w:val="20"/>
            <w:u w:val="single"/>
            <w:lang w:eastAsia="ru-RU"/>
          </w:rPr>
          <w:t>бұйрығы</w:t>
        </w:r>
      </w:hyperlink>
      <w:r w:rsidRPr="006C2B5F">
        <w:rPr>
          <w:rFonts w:ascii="Courier New" w:eastAsia="Times New Roman" w:hAnsi="Courier New" w:cs="Courier New"/>
          <w:color w:val="000000"/>
          <w:spacing w:val="2"/>
          <w:sz w:val="20"/>
          <w:szCs w:val="20"/>
          <w:lang w:eastAsia="ru-RU"/>
        </w:rPr>
        <w:t> (ҚР Нормативтік құқықтық актілерді мемлекеттік тіркеу тізілімінде № 17055 болып тіркелген, ҚР НҚА электрондық түрдегі эталондық бақылау банкінде 2018 жылғы 22 маусымда жарияланған) күші жойылды деп танылсын.</w:t>
      </w:r>
    </w:p>
    <w:p w:rsidR="006C2B5F" w:rsidRPr="006C2B5F" w:rsidRDefault="006C2B5F" w:rsidP="006C2B5F">
      <w:pPr>
        <w:spacing w:after="0" w:line="285" w:lineRule="atLeast"/>
        <w:textAlignment w:val="baseline"/>
        <w:rPr>
          <w:rFonts w:ascii="Courier New" w:eastAsia="Times New Roman" w:hAnsi="Courier New" w:cs="Courier New"/>
          <w:color w:val="000000"/>
          <w:spacing w:val="2"/>
          <w:sz w:val="20"/>
          <w:szCs w:val="20"/>
          <w:lang w:eastAsia="ru-RU"/>
        </w:rPr>
      </w:pPr>
      <w:r w:rsidRPr="006C2B5F">
        <w:rPr>
          <w:rFonts w:ascii="Courier New" w:eastAsia="Times New Roman" w:hAnsi="Courier New" w:cs="Courier New"/>
          <w:color w:val="000000"/>
          <w:spacing w:val="2"/>
          <w:sz w:val="20"/>
          <w:szCs w:val="20"/>
          <w:lang w:eastAsia="ru-RU"/>
        </w:rPr>
        <w:t>      4) "Орта білімнен кейінгі білімнің білім беру бағдарламаларын іске асыратын білім беру ұйымдарына оқуға қабылдаудың үлгі қағидаларын бекіту туралы" Қазақстан Республикасы Білім және ғылым министрінің 2018 жылғы 9 қазандағы № 553 </w:t>
      </w:r>
      <w:hyperlink r:id="rId45" w:anchor="z1" w:history="1">
        <w:r w:rsidRPr="006C2B5F">
          <w:rPr>
            <w:rFonts w:ascii="Courier New" w:eastAsia="Times New Roman" w:hAnsi="Courier New" w:cs="Courier New"/>
            <w:color w:val="073A5E"/>
            <w:spacing w:val="2"/>
            <w:sz w:val="20"/>
            <w:szCs w:val="20"/>
            <w:u w:val="single"/>
            <w:lang w:eastAsia="ru-RU"/>
          </w:rPr>
          <w:t>бұйрығы</w:t>
        </w:r>
      </w:hyperlink>
      <w:r w:rsidRPr="006C2B5F">
        <w:rPr>
          <w:rFonts w:ascii="Courier New" w:eastAsia="Times New Roman" w:hAnsi="Courier New" w:cs="Courier New"/>
          <w:color w:val="000000"/>
          <w:spacing w:val="2"/>
          <w:sz w:val="20"/>
          <w:szCs w:val="20"/>
          <w:lang w:eastAsia="ru-RU"/>
        </w:rPr>
        <w:t> (ҚР Нормативтік құқықтық актілерді мемлекеттік тіркеу тізілімінде № 17765 болып тіркелген, ҚР НҚА электрондық түрдегі эталондық бақылау банкінде 2018 жылғы 27 қарашада жарияланған.</w:t>
      </w:r>
    </w:p>
    <w:p w:rsidR="00382546" w:rsidRDefault="00382546">
      <w:bookmarkStart w:id="23" w:name="_GoBack"/>
      <w:bookmarkEnd w:id="23"/>
    </w:p>
    <w:sectPr w:rsidR="003825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820103"/>
    <w:multiLevelType w:val="multilevel"/>
    <w:tmpl w:val="FB6E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B5F"/>
    <w:rsid w:val="00382546"/>
    <w:rsid w:val="006C2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C2B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6C2B5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2B5F"/>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6C2B5F"/>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6C2B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C2B5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C2B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6C2B5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2B5F"/>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6C2B5F"/>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6C2B5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C2B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634377">
      <w:bodyDiv w:val="1"/>
      <w:marLeft w:val="0"/>
      <w:marRight w:val="0"/>
      <w:marTop w:val="0"/>
      <w:marBottom w:val="0"/>
      <w:divBdr>
        <w:top w:val="none" w:sz="0" w:space="0" w:color="auto"/>
        <w:left w:val="none" w:sz="0" w:space="0" w:color="auto"/>
        <w:bottom w:val="none" w:sz="0" w:space="0" w:color="auto"/>
        <w:right w:val="none" w:sz="0" w:space="0" w:color="auto"/>
      </w:divBdr>
      <w:divsChild>
        <w:div w:id="964583491">
          <w:marLeft w:val="0"/>
          <w:marRight w:val="0"/>
          <w:marTop w:val="0"/>
          <w:marBottom w:val="0"/>
          <w:divBdr>
            <w:top w:val="none" w:sz="0" w:space="0" w:color="auto"/>
            <w:left w:val="none" w:sz="0" w:space="0" w:color="auto"/>
            <w:bottom w:val="none" w:sz="0" w:space="0" w:color="auto"/>
            <w:right w:val="none" w:sz="0" w:space="0" w:color="auto"/>
          </w:divBdr>
        </w:div>
        <w:div w:id="148331833">
          <w:marLeft w:val="0"/>
          <w:marRight w:val="0"/>
          <w:marTop w:val="0"/>
          <w:marBottom w:val="0"/>
          <w:divBdr>
            <w:top w:val="none" w:sz="0" w:space="0" w:color="auto"/>
            <w:left w:val="none" w:sz="0" w:space="0" w:color="auto"/>
            <w:bottom w:val="none" w:sz="0" w:space="0" w:color="auto"/>
            <w:right w:val="none" w:sz="0" w:space="0" w:color="auto"/>
          </w:divBdr>
          <w:divsChild>
            <w:div w:id="1000086987">
              <w:marLeft w:val="0"/>
              <w:marRight w:val="0"/>
              <w:marTop w:val="0"/>
              <w:marBottom w:val="0"/>
              <w:divBdr>
                <w:top w:val="none" w:sz="0" w:space="0" w:color="auto"/>
                <w:left w:val="none" w:sz="0" w:space="0" w:color="auto"/>
                <w:bottom w:val="none" w:sz="0" w:space="0" w:color="auto"/>
                <w:right w:val="none" w:sz="0" w:space="0" w:color="auto"/>
              </w:divBdr>
            </w:div>
          </w:divsChild>
        </w:div>
        <w:div w:id="983003262">
          <w:marLeft w:val="0"/>
          <w:marRight w:val="0"/>
          <w:marTop w:val="0"/>
          <w:marBottom w:val="0"/>
          <w:divBdr>
            <w:top w:val="none" w:sz="0" w:space="0" w:color="auto"/>
            <w:left w:val="none" w:sz="0" w:space="0" w:color="auto"/>
            <w:bottom w:val="none" w:sz="0" w:space="0" w:color="auto"/>
            <w:right w:val="none" w:sz="0" w:space="0" w:color="auto"/>
          </w:divBdr>
          <w:divsChild>
            <w:div w:id="183954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2000020624/history" TargetMode="External"/><Relationship Id="rId13" Type="http://schemas.openxmlformats.org/officeDocument/2006/relationships/hyperlink" Target="https://adilet.zan.kz/kaz/docs/V1800017705" TargetMode="External"/><Relationship Id="rId18" Type="http://schemas.openxmlformats.org/officeDocument/2006/relationships/hyperlink" Target="https://adilet.zan.kz/kaz/docs/V1800017705" TargetMode="External"/><Relationship Id="rId26" Type="http://schemas.openxmlformats.org/officeDocument/2006/relationships/hyperlink" Target="https://adilet.zan.kz/kaz/docs/Z1300000088" TargetMode="External"/><Relationship Id="rId39" Type="http://schemas.openxmlformats.org/officeDocument/2006/relationships/hyperlink" Target="https://adilet.zan.kz/kaz/docs/V1000006697" TargetMode="External"/><Relationship Id="rId3" Type="http://schemas.microsoft.com/office/2007/relationships/stylesWithEffects" Target="stylesWithEffects.xml"/><Relationship Id="rId21" Type="http://schemas.openxmlformats.org/officeDocument/2006/relationships/hyperlink" Target="https://adilet.zan.kz/kaz/docs/V1800017705" TargetMode="External"/><Relationship Id="rId34" Type="http://schemas.openxmlformats.org/officeDocument/2006/relationships/hyperlink" Target="https://adilet.zan.kz/kaz/docs/V2000020624" TargetMode="External"/><Relationship Id="rId42" Type="http://schemas.openxmlformats.org/officeDocument/2006/relationships/hyperlink" Target="https://adilet.zan.kz/kaz/docs/V1500011220" TargetMode="External"/><Relationship Id="rId47" Type="http://schemas.openxmlformats.org/officeDocument/2006/relationships/theme" Target="theme/theme1.xml"/><Relationship Id="rId7" Type="http://schemas.openxmlformats.org/officeDocument/2006/relationships/hyperlink" Target="https://adilet.zan.kz/kaz/docs/V2000020624/info" TargetMode="External"/><Relationship Id="rId12" Type="http://schemas.openxmlformats.org/officeDocument/2006/relationships/hyperlink" Target="https://adilet.zan.kz/kaz/docs/V1800017705" TargetMode="External"/><Relationship Id="rId17" Type="http://schemas.openxmlformats.org/officeDocument/2006/relationships/hyperlink" Target="https://adilet.zan.kz/kaz/docs/V1800017705" TargetMode="External"/><Relationship Id="rId25" Type="http://schemas.openxmlformats.org/officeDocument/2006/relationships/hyperlink" Target="https://adilet.zan.kz/kaz/docs/V1800017705" TargetMode="External"/><Relationship Id="rId33" Type="http://schemas.openxmlformats.org/officeDocument/2006/relationships/hyperlink" Target="https://adilet.zan.kz/kaz/docs/V1800017705" TargetMode="External"/><Relationship Id="rId38" Type="http://schemas.openxmlformats.org/officeDocument/2006/relationships/hyperlink" Target="https://adilet.zan.kz/kaz/docs/V2000020624"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adilet.zan.kz/kaz/docs/Z1300000088" TargetMode="External"/><Relationship Id="rId20" Type="http://schemas.openxmlformats.org/officeDocument/2006/relationships/hyperlink" Target="https://adilet.zan.kz/kaz/docs/V1800017705" TargetMode="External"/><Relationship Id="rId29" Type="http://schemas.openxmlformats.org/officeDocument/2006/relationships/hyperlink" Target="https://adilet.zan.kz/kaz/docs/V1800017705" TargetMode="External"/><Relationship Id="rId41" Type="http://schemas.openxmlformats.org/officeDocument/2006/relationships/hyperlink" Target="https://adilet.zan.kz/kaz/docs/Z1300000088" TargetMode="External"/><Relationship Id="rId1" Type="http://schemas.openxmlformats.org/officeDocument/2006/relationships/numbering" Target="numbering.xml"/><Relationship Id="rId6" Type="http://schemas.openxmlformats.org/officeDocument/2006/relationships/hyperlink" Target="https://adilet.zan.kz/kaz/docs/V2000020624" TargetMode="External"/><Relationship Id="rId11" Type="http://schemas.openxmlformats.org/officeDocument/2006/relationships/hyperlink" Target="https://adilet.zan.kz/kaz/docs/V2000020624/comments" TargetMode="External"/><Relationship Id="rId24" Type="http://schemas.openxmlformats.org/officeDocument/2006/relationships/hyperlink" Target="https://adilet.zan.kz/kaz/docs/V1800017705" TargetMode="External"/><Relationship Id="rId32" Type="http://schemas.openxmlformats.org/officeDocument/2006/relationships/hyperlink" Target="https://adilet.zan.kz/kaz/docs/V1800017705" TargetMode="External"/><Relationship Id="rId37" Type="http://schemas.openxmlformats.org/officeDocument/2006/relationships/hyperlink" Target="https://adilet.zan.kz/kaz/docs/V2000020624" TargetMode="External"/><Relationship Id="rId40" Type="http://schemas.openxmlformats.org/officeDocument/2006/relationships/hyperlink" Target="https://adilet.zan.kz/kaz/docs/V1000006697" TargetMode="External"/><Relationship Id="rId45" Type="http://schemas.openxmlformats.org/officeDocument/2006/relationships/hyperlink" Target="https://adilet.zan.kz/kaz/docs/V1800017765" TargetMode="External"/><Relationship Id="rId5" Type="http://schemas.openxmlformats.org/officeDocument/2006/relationships/webSettings" Target="webSettings.xml"/><Relationship Id="rId15" Type="http://schemas.openxmlformats.org/officeDocument/2006/relationships/hyperlink" Target="https://adilet.zan.kz/kaz/docs/Z070000319_" TargetMode="External"/><Relationship Id="rId23" Type="http://schemas.openxmlformats.org/officeDocument/2006/relationships/hyperlink" Target="https://adilet.zan.kz/kaz/docs/Z1300000088" TargetMode="External"/><Relationship Id="rId28" Type="http://schemas.openxmlformats.org/officeDocument/2006/relationships/hyperlink" Target="https://adilet.zan.kz/kaz/docs/V1800017705" TargetMode="External"/><Relationship Id="rId36" Type="http://schemas.openxmlformats.org/officeDocument/2006/relationships/hyperlink" Target="https://adilet.zan.kz/kaz/docs/V2000020624" TargetMode="External"/><Relationship Id="rId10" Type="http://schemas.openxmlformats.org/officeDocument/2006/relationships/hyperlink" Target="https://adilet.zan.kz/kaz/docs/V2000020624/download" TargetMode="External"/><Relationship Id="rId19" Type="http://schemas.openxmlformats.org/officeDocument/2006/relationships/hyperlink" Target="https://adilet.zan.kz/kaz/docs/V1800017705" TargetMode="External"/><Relationship Id="rId31" Type="http://schemas.openxmlformats.org/officeDocument/2006/relationships/hyperlink" Target="https://adilet.zan.kz/kaz/docs/V1800017705" TargetMode="External"/><Relationship Id="rId44" Type="http://schemas.openxmlformats.org/officeDocument/2006/relationships/hyperlink" Target="https://adilet.zan.kz/kaz/docs/V1800017055" TargetMode="External"/><Relationship Id="rId4" Type="http://schemas.openxmlformats.org/officeDocument/2006/relationships/settings" Target="settings.xml"/><Relationship Id="rId9" Type="http://schemas.openxmlformats.org/officeDocument/2006/relationships/hyperlink" Target="https://adilet.zan.kz/kaz/docs/V2000020624/links" TargetMode="External"/><Relationship Id="rId14" Type="http://schemas.openxmlformats.org/officeDocument/2006/relationships/hyperlink" Target="https://adilet.zan.kz/kaz/docs/V1800017705" TargetMode="External"/><Relationship Id="rId22" Type="http://schemas.openxmlformats.org/officeDocument/2006/relationships/hyperlink" Target="https://adilet.zan.kz/kaz/docs/Z070000319_" TargetMode="External"/><Relationship Id="rId27" Type="http://schemas.openxmlformats.org/officeDocument/2006/relationships/hyperlink" Target="https://adilet.zan.kz/kaz/docs/Z1300000088" TargetMode="External"/><Relationship Id="rId30" Type="http://schemas.openxmlformats.org/officeDocument/2006/relationships/hyperlink" Target="https://adilet.zan.kz/kaz/docs/V1800017705" TargetMode="External"/><Relationship Id="rId35" Type="http://schemas.openxmlformats.org/officeDocument/2006/relationships/hyperlink" Target="https://adilet.zan.kz/kaz/docs/V2000020624" TargetMode="External"/><Relationship Id="rId43" Type="http://schemas.openxmlformats.org/officeDocument/2006/relationships/hyperlink" Target="https://adilet.zan.kz/kaz/docs/V16000133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4857</Words>
  <Characters>27690</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172</dc:creator>
  <cp:lastModifiedBy>172</cp:lastModifiedBy>
  <cp:revision>1</cp:revision>
  <dcterms:created xsi:type="dcterms:W3CDTF">2024-09-13T09:34:00Z</dcterms:created>
  <dcterms:modified xsi:type="dcterms:W3CDTF">2024-09-13T09:35:00Z</dcterms:modified>
</cp:coreProperties>
</file>